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8B32A" w14:textId="77777777" w:rsidR="00EF7E54" w:rsidRDefault="00EF7E54" w:rsidP="00EF7E5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Государственное бюджетное общеобразовательное учреждение «Комплексный реабилитационно-образовательный центр для детей с нарушениями слуха и зрения» </w:t>
      </w:r>
    </w:p>
    <w:p w14:paraId="271CC42D" w14:textId="77777777" w:rsidR="0028792D" w:rsidRDefault="0028792D" w:rsidP="00EF7E54">
      <w:pPr>
        <w:spacing w:after="0" w:line="360" w:lineRule="auto"/>
        <w:jc w:val="center"/>
        <w:rPr>
          <w:rFonts w:ascii="Times New Roman" w:eastAsia="Times New Roman" w:hAnsi="Times New Roman" w:cs="Times New Roman"/>
          <w:b/>
          <w:sz w:val="28"/>
          <w:szCs w:val="28"/>
        </w:rPr>
      </w:pPr>
      <w:r>
        <w:rPr>
          <w:noProof/>
        </w:rPr>
        <w:drawing>
          <wp:inline distT="0" distB="0" distL="0" distR="0" wp14:anchorId="30D50E82" wp14:editId="789A691D">
            <wp:extent cx="7031421" cy="2266402"/>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065816" cy="2277488"/>
                    </a:xfrm>
                    <a:prstGeom prst="rect">
                      <a:avLst/>
                    </a:prstGeom>
                  </pic:spPr>
                </pic:pic>
              </a:graphicData>
            </a:graphic>
          </wp:inline>
        </w:drawing>
      </w:r>
      <w:r>
        <w:rPr>
          <w:rFonts w:ascii="Times New Roman" w:eastAsia="Times New Roman" w:hAnsi="Times New Roman" w:cs="Times New Roman"/>
          <w:b/>
          <w:sz w:val="28"/>
          <w:szCs w:val="28"/>
        </w:rPr>
        <w:t xml:space="preserve"> </w:t>
      </w:r>
    </w:p>
    <w:p w14:paraId="078DA4CE" w14:textId="77777777" w:rsidR="0028792D" w:rsidRDefault="0028792D" w:rsidP="00EF7E54">
      <w:pPr>
        <w:spacing w:after="0" w:line="360" w:lineRule="auto"/>
        <w:jc w:val="center"/>
        <w:rPr>
          <w:rFonts w:ascii="Times New Roman" w:eastAsia="Times New Roman" w:hAnsi="Times New Roman" w:cs="Times New Roman"/>
          <w:b/>
          <w:sz w:val="28"/>
          <w:szCs w:val="28"/>
        </w:rPr>
      </w:pPr>
    </w:p>
    <w:p w14:paraId="36D9E1CD" w14:textId="159EC8E5" w:rsidR="00EF7E54" w:rsidRDefault="00EF7E54" w:rsidP="00EF7E54">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РАБОЧАЯ ПРОГРАММА</w:t>
      </w:r>
    </w:p>
    <w:p w14:paraId="5FB83370" w14:textId="77777777" w:rsidR="00EF7E54" w:rsidRDefault="00EF7E54" w:rsidP="00EF7E54">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по</w:t>
      </w: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8"/>
          <w:szCs w:val="28"/>
        </w:rPr>
        <w:t>черчению</w:t>
      </w:r>
      <w:r>
        <w:rPr>
          <w:rFonts w:ascii="Times New Roman" w:eastAsia="Times New Roman" w:hAnsi="Times New Roman" w:cs="Times New Roman"/>
          <w:color w:val="000000"/>
          <w:sz w:val="28"/>
          <w:szCs w:val="28"/>
        </w:rPr>
        <w:t xml:space="preserve"> </w:t>
      </w:r>
    </w:p>
    <w:p w14:paraId="389A31D8" w14:textId="77777777" w:rsidR="00EF7E54" w:rsidRDefault="00EF7E54" w:rsidP="00EF7E54">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детей с нарушением слуха</w:t>
      </w:r>
    </w:p>
    <w:p w14:paraId="0E77035D" w14:textId="77777777" w:rsidR="00EF7E54" w:rsidRDefault="00EF7E54" w:rsidP="00EF7E54">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8</w:t>
      </w:r>
      <w:r>
        <w:rPr>
          <w:rFonts w:ascii="Times New Roman" w:eastAsia="Times New Roman" w:hAnsi="Times New Roman" w:cs="Times New Roman"/>
          <w:color w:val="000000"/>
          <w:sz w:val="28"/>
          <w:szCs w:val="28"/>
        </w:rPr>
        <w:t xml:space="preserve"> класс</w:t>
      </w:r>
    </w:p>
    <w:p w14:paraId="06C8BCBD" w14:textId="77777777" w:rsidR="00EF7E54" w:rsidRPr="00EF7E54" w:rsidRDefault="00EF7E54" w:rsidP="00EF7E54">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Срок реализации программы: </w:t>
      </w:r>
      <w:r>
        <w:rPr>
          <w:rFonts w:ascii="Times New Roman" w:eastAsia="Times New Roman" w:hAnsi="Times New Roman" w:cs="Times New Roman"/>
          <w:color w:val="000000"/>
          <w:sz w:val="28"/>
          <w:szCs w:val="28"/>
          <w:u w:val="single"/>
        </w:rPr>
        <w:t>202</w:t>
      </w:r>
      <w:r>
        <w:rPr>
          <w:rFonts w:ascii="Times New Roman" w:eastAsia="Times New Roman" w:hAnsi="Times New Roman" w:cs="Times New Roman"/>
          <w:sz w:val="28"/>
          <w:szCs w:val="28"/>
          <w:u w:val="single"/>
        </w:rPr>
        <w:t>2</w:t>
      </w:r>
      <w:r>
        <w:rPr>
          <w:rFonts w:ascii="Times New Roman" w:eastAsia="Times New Roman" w:hAnsi="Times New Roman" w:cs="Times New Roman"/>
          <w:color w:val="000000"/>
          <w:sz w:val="28"/>
          <w:szCs w:val="28"/>
          <w:u w:val="single"/>
        </w:rPr>
        <w:t>-202</w:t>
      </w:r>
      <w:r>
        <w:rPr>
          <w:rFonts w:ascii="Times New Roman" w:eastAsia="Times New Roman" w:hAnsi="Times New Roman" w:cs="Times New Roman"/>
          <w:sz w:val="28"/>
          <w:szCs w:val="28"/>
          <w:u w:val="single"/>
        </w:rPr>
        <w:t>3</w:t>
      </w:r>
      <w:r>
        <w:rPr>
          <w:rFonts w:ascii="Times New Roman" w:eastAsia="Times New Roman" w:hAnsi="Times New Roman" w:cs="Times New Roman"/>
          <w:color w:val="000000"/>
          <w:sz w:val="28"/>
          <w:szCs w:val="28"/>
          <w:u w:val="single"/>
        </w:rPr>
        <w:t xml:space="preserve"> учебный год</w:t>
      </w:r>
    </w:p>
    <w:p w14:paraId="5DFD49BE" w14:textId="77777777" w:rsidR="00EF7E54" w:rsidRDefault="00EF7E54" w:rsidP="00EF7E5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Рабочую программу составила</w:t>
      </w:r>
      <w:r>
        <w:rPr>
          <w:rFonts w:ascii="Times New Roman" w:eastAsia="Times New Roman" w:hAnsi="Times New Roman" w:cs="Times New Roman"/>
          <w:b/>
          <w:sz w:val="28"/>
          <w:szCs w:val="28"/>
        </w:rPr>
        <w:t xml:space="preserve"> </w:t>
      </w:r>
    </w:p>
    <w:p w14:paraId="5902E8DF" w14:textId="77777777" w:rsidR="00EF7E54" w:rsidRDefault="00EF7E54" w:rsidP="00EF7E54">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Салагаева Вероника Мироновна</w:t>
      </w:r>
    </w:p>
    <w:p w14:paraId="5FAC8D99" w14:textId="77777777" w:rsidR="00EF7E54" w:rsidRPr="002A2268" w:rsidRDefault="00EF7E54" w:rsidP="00EF7E54">
      <w:pPr>
        <w:spacing w:after="0" w:line="360" w:lineRule="auto"/>
        <w:jc w:val="center"/>
        <w:rPr>
          <w:rFonts w:ascii="Times New Roman" w:eastAsia="Times New Roman" w:hAnsi="Times New Roman" w:cs="Times New Roman"/>
          <w:b/>
          <w:sz w:val="28"/>
          <w:szCs w:val="28"/>
        </w:rPr>
      </w:pPr>
    </w:p>
    <w:p w14:paraId="79C11792" w14:textId="77777777" w:rsidR="00EF7E54" w:rsidRDefault="00EF7E54" w:rsidP="00EF7E54">
      <w:pPr>
        <w:spacing w:after="0" w:line="360" w:lineRule="auto"/>
        <w:rPr>
          <w:rFonts w:ascii="Times New Roman" w:eastAsia="Times New Roman" w:hAnsi="Times New Roman" w:cs="Times New Roman"/>
          <w:sz w:val="28"/>
          <w:szCs w:val="28"/>
        </w:rPr>
      </w:pPr>
    </w:p>
    <w:p w14:paraId="7FB238F1" w14:textId="77777777" w:rsidR="00EF7E54" w:rsidRDefault="00EF7E54" w:rsidP="00EF7E5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Владикавказ</w:t>
      </w:r>
    </w:p>
    <w:p w14:paraId="733F6DF5" w14:textId="77777777" w:rsidR="00EF7E54" w:rsidRPr="00EF7E54" w:rsidRDefault="00EF7E54" w:rsidP="00EF7E5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2022г.</w:t>
      </w:r>
    </w:p>
    <w:p w14:paraId="636A4C4F" w14:textId="77777777" w:rsidR="00CE4F82" w:rsidRDefault="00CE4F82" w:rsidP="00CE4F82">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ПОЯСНИТЕЛЬНАЯ ЗАПИСКА</w:t>
      </w:r>
    </w:p>
    <w:p w14:paraId="7FFE59B9" w14:textId="77777777" w:rsidR="00EF7E54" w:rsidRPr="00EF7E54" w:rsidRDefault="00EF7E54" w:rsidP="00EF7E54">
      <w:pPr>
        <w:spacing w:after="0" w:line="240" w:lineRule="auto"/>
        <w:ind w:firstLine="709"/>
        <w:jc w:val="both"/>
        <w:rPr>
          <w:rFonts w:ascii="Times New Roman" w:eastAsia="Times New Roman" w:hAnsi="Times New Roman" w:cs="Times New Roman"/>
          <w:sz w:val="28"/>
          <w:szCs w:val="24"/>
        </w:rPr>
      </w:pPr>
      <w:r w:rsidRPr="00EF7E54">
        <w:rPr>
          <w:rFonts w:ascii="Times New Roman" w:eastAsia="Times New Roman" w:hAnsi="Times New Roman" w:cs="Times New Roman"/>
          <w:sz w:val="28"/>
          <w:szCs w:val="24"/>
        </w:rPr>
        <w:t xml:space="preserve">Адаптированная рабочая программа по изобразительному искусству для обучающегося с нарушением слуха разработана в соответствии с: </w:t>
      </w:r>
    </w:p>
    <w:p w14:paraId="5BC5050B" w14:textId="77777777" w:rsidR="00EF7E54" w:rsidRPr="00EF7E54" w:rsidRDefault="00EF7E54" w:rsidP="00EF7E54">
      <w:pPr>
        <w:numPr>
          <w:ilvl w:val="0"/>
          <w:numId w:val="21"/>
        </w:numPr>
        <w:spacing w:after="0" w:line="240" w:lineRule="auto"/>
        <w:ind w:hanging="10"/>
        <w:jc w:val="both"/>
        <w:rPr>
          <w:color w:val="000000"/>
          <w:sz w:val="24"/>
        </w:rPr>
      </w:pPr>
      <w:r w:rsidRPr="00EF7E54">
        <w:rPr>
          <w:rFonts w:ascii="Times New Roman" w:eastAsia="Times New Roman" w:hAnsi="Times New Roman" w:cs="Times New Roman"/>
          <w:color w:val="000000"/>
          <w:sz w:val="28"/>
          <w:szCs w:val="24"/>
        </w:rPr>
        <w:t>Рабочая программа разработана в соответствии Федеральным законом от 29.12.2012 № 273 – ФЗ «Об образовании в Российской Федерации».</w:t>
      </w:r>
    </w:p>
    <w:p w14:paraId="305F5422" w14:textId="77777777" w:rsidR="00EF7E54" w:rsidRPr="00EF7E54" w:rsidRDefault="00EF7E54" w:rsidP="00EF7E54">
      <w:pPr>
        <w:numPr>
          <w:ilvl w:val="0"/>
          <w:numId w:val="21"/>
        </w:numPr>
        <w:pBdr>
          <w:top w:val="nil"/>
          <w:left w:val="nil"/>
          <w:bottom w:val="nil"/>
          <w:right w:val="nil"/>
          <w:between w:val="nil"/>
        </w:pBdr>
        <w:tabs>
          <w:tab w:val="left" w:pos="142"/>
        </w:tabs>
        <w:spacing w:after="0" w:line="240" w:lineRule="auto"/>
        <w:ind w:hanging="10"/>
        <w:jc w:val="both"/>
        <w:rPr>
          <w:color w:val="000000"/>
          <w:sz w:val="24"/>
        </w:rPr>
      </w:pPr>
      <w:r w:rsidRPr="00EF7E54">
        <w:rPr>
          <w:rFonts w:ascii="Times New Roman" w:eastAsia="Times New Roman" w:hAnsi="Times New Roman" w:cs="Times New Roman"/>
          <w:color w:val="000000"/>
          <w:sz w:val="28"/>
          <w:szCs w:val="24"/>
        </w:rPr>
        <w:t>На основе программы специальных (коррекционных) образовательных учреждений в соответствии с ФГОС ООО, утвержденного Приказом Министерства образования и науки РФ от 17.12.2010 г. № 1897 «Об утверждении федерального государственного образовательного стандарта основного общего образования».</w:t>
      </w:r>
    </w:p>
    <w:p w14:paraId="542B6DB9" w14:textId="77777777" w:rsidR="00EF7E54" w:rsidRPr="00EF7E54" w:rsidRDefault="00EF7E54" w:rsidP="00EF7E54">
      <w:pPr>
        <w:numPr>
          <w:ilvl w:val="0"/>
          <w:numId w:val="21"/>
        </w:numPr>
        <w:spacing w:after="0" w:line="240" w:lineRule="auto"/>
        <w:ind w:hanging="10"/>
        <w:jc w:val="both"/>
        <w:rPr>
          <w:color w:val="000000"/>
          <w:sz w:val="24"/>
        </w:rPr>
      </w:pPr>
      <w:bookmarkStart w:id="0" w:name="_30j0zll" w:colFirst="0" w:colLast="0"/>
      <w:bookmarkEnd w:id="0"/>
      <w:r w:rsidRPr="00EF7E54">
        <w:rPr>
          <w:rFonts w:ascii="Times New Roman" w:eastAsia="Times New Roman" w:hAnsi="Times New Roman" w:cs="Times New Roman"/>
          <w:color w:val="000000"/>
          <w:sz w:val="28"/>
          <w:szCs w:val="24"/>
        </w:rPr>
        <w:t>Адаптированной основной общеобразовательной программы основного общего образования глухих обучающихся.</w:t>
      </w:r>
    </w:p>
    <w:p w14:paraId="211D3617" w14:textId="77777777" w:rsidR="00CE4F82" w:rsidRPr="00EF7E54" w:rsidRDefault="00EF7E54" w:rsidP="00EF7E54">
      <w:pPr>
        <w:numPr>
          <w:ilvl w:val="0"/>
          <w:numId w:val="21"/>
        </w:numPr>
        <w:spacing w:after="0" w:line="240" w:lineRule="auto"/>
        <w:ind w:hanging="10"/>
        <w:jc w:val="both"/>
        <w:rPr>
          <w:color w:val="000000"/>
          <w:sz w:val="24"/>
        </w:rPr>
      </w:pPr>
      <w:r w:rsidRPr="00EF7E54">
        <w:rPr>
          <w:rFonts w:ascii="Times New Roman" w:eastAsia="Times New Roman" w:hAnsi="Times New Roman" w:cs="Times New Roman"/>
          <w:color w:val="000000"/>
          <w:sz w:val="28"/>
          <w:szCs w:val="24"/>
        </w:rPr>
        <w:t>Учебного плана образовательного учреждения.</w:t>
      </w:r>
    </w:p>
    <w:p w14:paraId="78B0C8B3" w14:textId="77777777" w:rsidR="008C0EEA" w:rsidRDefault="002C3CE1" w:rsidP="009702B1">
      <w:pPr>
        <w:spacing w:after="0" w:line="240" w:lineRule="auto"/>
        <w:ind w:firstLine="567"/>
        <w:jc w:val="both"/>
        <w:rPr>
          <w:rFonts w:ascii="Times New Roman" w:hAnsi="Times New Roman" w:cs="Times New Roman"/>
          <w:sz w:val="28"/>
          <w:szCs w:val="28"/>
        </w:rPr>
      </w:pPr>
      <w:r w:rsidRPr="008C0EEA">
        <w:rPr>
          <w:rFonts w:ascii="Times New Roman" w:eastAsia="Times New Roman" w:hAnsi="Times New Roman" w:cs="Times New Roman"/>
          <w:sz w:val="28"/>
          <w:szCs w:val="28"/>
          <w:lang w:eastAsia="ru-RU"/>
        </w:rPr>
        <w:t>Рабочая программа составлена</w:t>
      </w:r>
      <w:r w:rsidR="008C0EEA" w:rsidRPr="008C0EEA">
        <w:rPr>
          <w:rFonts w:ascii="Times New Roman" w:eastAsia="Times New Roman" w:hAnsi="Times New Roman" w:cs="Times New Roman"/>
          <w:sz w:val="28"/>
          <w:szCs w:val="28"/>
          <w:lang w:eastAsia="ru-RU"/>
        </w:rPr>
        <w:t xml:space="preserve"> </w:t>
      </w:r>
      <w:r w:rsidR="008C0EEA" w:rsidRPr="008C0EEA">
        <w:rPr>
          <w:rFonts w:ascii="Times New Roman" w:eastAsia="Calibri" w:hAnsi="Times New Roman" w:cs="Times New Roman"/>
          <w:sz w:val="28"/>
          <w:szCs w:val="28"/>
        </w:rPr>
        <w:t>в соответствии с требованиями федерального государственного образовательного стандарта основного общего образования на основании</w:t>
      </w:r>
      <w:r w:rsidR="008C0EEA" w:rsidRPr="008C0EEA">
        <w:rPr>
          <w:rFonts w:ascii="Times New Roman" w:hAnsi="Times New Roman" w:cs="Times New Roman"/>
          <w:sz w:val="28"/>
          <w:szCs w:val="28"/>
        </w:rPr>
        <w:t xml:space="preserve"> </w:t>
      </w:r>
      <w:r w:rsidR="008C0EEA" w:rsidRPr="008C0EEA">
        <w:rPr>
          <w:rFonts w:ascii="Times New Roman" w:eastAsia="Calibri" w:hAnsi="Times New Roman" w:cs="Times New Roman"/>
          <w:sz w:val="28"/>
          <w:szCs w:val="28"/>
        </w:rPr>
        <w:t>авторской программы по курсу черчения для образовательных учреждений (авторы: В.Н. Виноградов, В.И. Вышнепольский;) // Методическое пособие. Программа. – М.: Астрель, 2015 // , допущенной Министерством образования и науки Российской Федерации, учебника по черчению (Черчение: учеб. для общеобразоват. учреждений / А.Д. Ботвинников, В.Н. Виноградов, И.С. Вышнепольский.– 4-е изд.,  дораб. – М.: АСТ: Астрель, 201</w:t>
      </w:r>
      <w:r w:rsidR="009A4C71">
        <w:rPr>
          <w:rFonts w:ascii="Times New Roman" w:hAnsi="Times New Roman" w:cs="Times New Roman"/>
          <w:sz w:val="28"/>
          <w:szCs w:val="28"/>
        </w:rPr>
        <w:t>6</w:t>
      </w:r>
      <w:r w:rsidR="008C0EEA" w:rsidRPr="008C0EEA">
        <w:rPr>
          <w:rFonts w:ascii="Times New Roman" w:eastAsia="Calibri" w:hAnsi="Times New Roman" w:cs="Times New Roman"/>
          <w:sz w:val="28"/>
          <w:szCs w:val="28"/>
        </w:rPr>
        <w:t>. – 221 с: ил.) и обеспечивает обязательный минимум содержания образования по технологии (раздел «Черчение и графика» согласно приказу министерства образования РФ № 1089 от 05.03.2004 г.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определен обязательный минимум содержания основных образовательных программ, требования к уровню подготовки выпускников основной школы по разделу «Черчение и графика» обязательной области «Технология»).</w:t>
      </w:r>
    </w:p>
    <w:p w14:paraId="31106BA5" w14:textId="77777777" w:rsidR="003B7B4B" w:rsidRPr="009702B1" w:rsidRDefault="00EF7E54" w:rsidP="009702B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3B7B4B" w:rsidRPr="009702B1">
        <w:rPr>
          <w:rFonts w:ascii="Times New Roman" w:eastAsia="Times New Roman" w:hAnsi="Times New Roman" w:cs="Times New Roman"/>
          <w:sz w:val="28"/>
          <w:szCs w:val="28"/>
          <w:lang w:eastAsia="ru-RU"/>
        </w:rPr>
        <w:t xml:space="preserve"> 8 классе отводится 35 часов на изучение предмета «Черчение», т.е. 1 час в неделю. Рабочая программа рассчитана на 1 год обучения</w:t>
      </w:r>
      <w:r w:rsidR="009702B1">
        <w:rPr>
          <w:rFonts w:ascii="Times New Roman" w:eastAsia="Times New Roman" w:hAnsi="Times New Roman" w:cs="Times New Roman"/>
          <w:sz w:val="28"/>
          <w:szCs w:val="28"/>
          <w:lang w:eastAsia="ru-RU"/>
        </w:rPr>
        <w:t>.</w:t>
      </w:r>
    </w:p>
    <w:p w14:paraId="5DFE7314" w14:textId="77777777" w:rsidR="008C0EEA" w:rsidRPr="009702B1" w:rsidRDefault="008C0EEA" w:rsidP="009702B1">
      <w:pPr>
        <w:spacing w:after="0" w:line="240" w:lineRule="auto"/>
        <w:jc w:val="both"/>
        <w:rPr>
          <w:rFonts w:ascii="Times New Roman" w:eastAsia="Times New Roman" w:hAnsi="Times New Roman" w:cs="Times New Roman"/>
          <w:sz w:val="28"/>
          <w:szCs w:val="28"/>
          <w:lang w:eastAsia="ru-RU"/>
        </w:rPr>
      </w:pPr>
    </w:p>
    <w:p w14:paraId="0591B3D1" w14:textId="77777777" w:rsidR="00EB21D6" w:rsidRPr="003B7B4B" w:rsidRDefault="008C0EEA" w:rsidP="009702B1">
      <w:pPr>
        <w:pStyle w:val="a7"/>
        <w:numPr>
          <w:ilvl w:val="0"/>
          <w:numId w:val="9"/>
        </w:numPr>
        <w:spacing w:after="0" w:line="240" w:lineRule="auto"/>
        <w:jc w:val="center"/>
        <w:rPr>
          <w:rFonts w:ascii="Times New Roman" w:eastAsia="Times New Roman" w:hAnsi="Times New Roman" w:cs="Times New Roman"/>
          <w:b/>
          <w:sz w:val="28"/>
          <w:szCs w:val="28"/>
          <w:lang w:eastAsia="ru-RU"/>
        </w:rPr>
      </w:pPr>
      <w:r w:rsidRPr="009702B1">
        <w:rPr>
          <w:rFonts w:ascii="Times New Roman" w:eastAsia="Times New Roman" w:hAnsi="Times New Roman" w:cs="Times New Roman"/>
          <w:b/>
          <w:sz w:val="28"/>
          <w:szCs w:val="28"/>
          <w:lang w:eastAsia="ru-RU"/>
        </w:rPr>
        <w:t xml:space="preserve">Планируемые результаты </w:t>
      </w:r>
      <w:r w:rsidR="00AA61F7" w:rsidRPr="009702B1">
        <w:rPr>
          <w:rFonts w:ascii="Times New Roman" w:eastAsia="Times New Roman" w:hAnsi="Times New Roman" w:cs="Times New Roman"/>
          <w:b/>
          <w:sz w:val="28"/>
          <w:szCs w:val="28"/>
        </w:rPr>
        <w:t>освоения учебного предмета</w:t>
      </w:r>
      <w:r w:rsidR="00AA61F7" w:rsidRPr="00CD631B">
        <w:rPr>
          <w:rFonts w:ascii="Times New Roman" w:eastAsia="Times New Roman" w:hAnsi="Times New Roman" w:cs="Times New Roman"/>
          <w:b/>
          <w:sz w:val="28"/>
          <w:szCs w:val="28"/>
        </w:rPr>
        <w:t xml:space="preserve"> </w:t>
      </w:r>
      <w:r w:rsidR="00EB21D6" w:rsidRPr="00EB21D6">
        <w:rPr>
          <w:rFonts w:ascii="Times New Roman" w:eastAsia="Times New Roman" w:hAnsi="Times New Roman" w:cs="Times New Roman"/>
          <w:b/>
          <w:sz w:val="28"/>
          <w:szCs w:val="28"/>
          <w:lang w:eastAsia="ru-RU"/>
        </w:rPr>
        <w:t>«</w:t>
      </w:r>
      <w:r w:rsidRPr="00EB21D6">
        <w:rPr>
          <w:rFonts w:ascii="Times New Roman" w:eastAsia="Times New Roman" w:hAnsi="Times New Roman" w:cs="Times New Roman"/>
          <w:b/>
          <w:sz w:val="28"/>
          <w:szCs w:val="28"/>
          <w:lang w:eastAsia="ru-RU"/>
        </w:rPr>
        <w:t>Черчение»</w:t>
      </w:r>
    </w:p>
    <w:p w14:paraId="41ABFB78" w14:textId="77777777" w:rsidR="00AA61F7" w:rsidRPr="00AA61F7" w:rsidRDefault="00AA61F7" w:rsidP="009702B1">
      <w:pPr>
        <w:spacing w:after="0" w:line="240" w:lineRule="auto"/>
        <w:ind w:firstLine="708"/>
        <w:jc w:val="both"/>
        <w:rPr>
          <w:rFonts w:ascii="Times New Roman" w:hAnsi="Times New Roman" w:cs="Times New Roman"/>
          <w:sz w:val="28"/>
          <w:szCs w:val="28"/>
        </w:rPr>
      </w:pPr>
      <w:r w:rsidRPr="00AA61F7">
        <w:rPr>
          <w:rFonts w:ascii="Times New Roman" w:hAnsi="Times New Roman" w:cs="Times New Roman"/>
          <w:sz w:val="28"/>
          <w:szCs w:val="28"/>
        </w:rPr>
        <w:lastRenderedPageBreak/>
        <w:t>В условиях работы по новым образовательным стандартам (ФГОС) основного общего образования следует обратить особое внимание на формы и планируемые результаты учебной деятельности обучающихся. Главный акцент необходимо сделать на достижении личностных, метапредметных и предметных результатов обучения и воспитания школьников.</w:t>
      </w:r>
    </w:p>
    <w:p w14:paraId="7DDAFA50" w14:textId="77777777" w:rsidR="00AA61F7" w:rsidRPr="00AA61F7" w:rsidRDefault="00AA61F7" w:rsidP="009702B1">
      <w:pPr>
        <w:spacing w:after="0" w:line="240" w:lineRule="auto"/>
        <w:rPr>
          <w:rFonts w:ascii="Times New Roman" w:hAnsi="Times New Roman" w:cs="Times New Roman"/>
          <w:sz w:val="28"/>
          <w:szCs w:val="28"/>
        </w:rPr>
      </w:pPr>
      <w:r w:rsidRPr="00AA61F7">
        <w:rPr>
          <w:rFonts w:ascii="Times New Roman" w:hAnsi="Times New Roman" w:cs="Times New Roman"/>
          <w:b/>
          <w:sz w:val="28"/>
          <w:szCs w:val="28"/>
        </w:rPr>
        <w:t>Личностные результаты</w:t>
      </w:r>
      <w:r w:rsidRPr="00AA61F7">
        <w:rPr>
          <w:rFonts w:ascii="Times New Roman" w:hAnsi="Times New Roman" w:cs="Times New Roman"/>
          <w:sz w:val="28"/>
          <w:szCs w:val="28"/>
        </w:rPr>
        <w:t xml:space="preserve"> изучения черчения подразумевают:</w:t>
      </w:r>
    </w:p>
    <w:p w14:paraId="54C1D974" w14:textId="77777777" w:rsidR="00AA61F7" w:rsidRPr="00AA61F7" w:rsidRDefault="00AA61F7" w:rsidP="009702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61F7">
        <w:rPr>
          <w:rFonts w:ascii="Times New Roman" w:hAnsi="Times New Roman" w:cs="Times New Roman"/>
          <w:sz w:val="28"/>
          <w:szCs w:val="28"/>
        </w:rPr>
        <w:t xml:space="preserve"> формирование мировоззрения, целостного представления о мире и формах технического творчества;</w:t>
      </w:r>
    </w:p>
    <w:p w14:paraId="2BC023DD" w14:textId="77777777" w:rsidR="00AA61F7" w:rsidRDefault="00AA61F7" w:rsidP="009702B1">
      <w:pPr>
        <w:widowControl w:val="0"/>
        <w:shd w:val="clear" w:color="auto" w:fill="FFFFFF"/>
        <w:tabs>
          <w:tab w:val="left" w:pos="624"/>
        </w:tabs>
        <w:autoSpaceDE w:val="0"/>
        <w:autoSpaceDN w:val="0"/>
        <w:adjustRightInd w:val="0"/>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00447C77" w:rsidRPr="001856E9">
        <w:rPr>
          <w:rFonts w:ascii="Times New Roman" w:hAnsi="Times New Roman"/>
          <w:sz w:val="28"/>
          <w:szCs w:val="28"/>
        </w:rPr>
        <w:t>формирование ответственного отношения к учению, го</w:t>
      </w:r>
      <w:r w:rsidR="00447C77" w:rsidRPr="001856E9">
        <w:rPr>
          <w:rFonts w:ascii="Times New Roman" w:hAnsi="Times New Roman"/>
          <w:sz w:val="28"/>
          <w:szCs w:val="28"/>
        </w:rPr>
        <w:softHyphen/>
        <w:t>товности и способности учащихся к саморазвитию и са</w:t>
      </w:r>
      <w:r w:rsidR="00447C77" w:rsidRPr="001856E9">
        <w:rPr>
          <w:rFonts w:ascii="Times New Roman" w:hAnsi="Times New Roman"/>
          <w:sz w:val="28"/>
          <w:szCs w:val="28"/>
        </w:rPr>
        <w:softHyphen/>
        <w:t>мообразованию на основе мотивации к обучению и позна</w:t>
      </w:r>
      <w:r w:rsidR="00447C77" w:rsidRPr="001856E9">
        <w:rPr>
          <w:rFonts w:ascii="Times New Roman" w:hAnsi="Times New Roman"/>
          <w:sz w:val="28"/>
          <w:szCs w:val="28"/>
        </w:rPr>
        <w:softHyphen/>
        <w:t xml:space="preserve">нию; </w:t>
      </w:r>
    </w:p>
    <w:p w14:paraId="052C9E45" w14:textId="77777777" w:rsidR="00447C77" w:rsidRPr="00447C77" w:rsidRDefault="00447C77" w:rsidP="009702B1">
      <w:pPr>
        <w:tabs>
          <w:tab w:val="left" w:pos="708"/>
        </w:tabs>
        <w:suppressAutoHyphens/>
        <w:spacing w:after="0" w:line="240" w:lineRule="auto"/>
        <w:jc w:val="both"/>
        <w:rPr>
          <w:rFonts w:ascii="Times New Roman" w:hAnsi="Times New Roman" w:cs="Times New Roman"/>
          <w:sz w:val="28"/>
          <w:szCs w:val="28"/>
        </w:rPr>
      </w:pPr>
      <w:r w:rsidRPr="00447C77">
        <w:rPr>
          <w:rFonts w:ascii="Times New Roman" w:hAnsi="Times New Roman"/>
          <w:sz w:val="28"/>
          <w:szCs w:val="28"/>
        </w:rPr>
        <w:t xml:space="preserve">- </w:t>
      </w:r>
      <w:r w:rsidRPr="00447C77">
        <w:rPr>
          <w:rFonts w:ascii="Times New Roman" w:hAnsi="Times New Roman" w:cs="Times New Roman"/>
          <w:sz w:val="28"/>
          <w:szCs w:val="28"/>
        </w:rPr>
        <w:t>развитие трудолюбия и ответственности за качество своей деятельности;</w:t>
      </w:r>
    </w:p>
    <w:p w14:paraId="1BC06D66" w14:textId="77777777" w:rsidR="00AA61F7" w:rsidRPr="00AA61F7" w:rsidRDefault="00AA61F7" w:rsidP="009702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61F7">
        <w:rPr>
          <w:rFonts w:ascii="Times New Roman" w:hAnsi="Times New Roman" w:cs="Times New Roman"/>
          <w:sz w:val="28"/>
          <w:szCs w:val="28"/>
        </w:rPr>
        <w:t>накопление опыта графической деятельности;</w:t>
      </w:r>
    </w:p>
    <w:p w14:paraId="40319B9A" w14:textId="77777777" w:rsidR="00AA61F7" w:rsidRPr="00AA61F7" w:rsidRDefault="00AA61F7" w:rsidP="009702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61F7">
        <w:rPr>
          <w:rFonts w:ascii="Times New Roman" w:hAnsi="Times New Roman" w:cs="Times New Roman"/>
          <w:sz w:val="28"/>
          <w:szCs w:val="28"/>
        </w:rPr>
        <w:t>формирование творческого отношения к проблемам;</w:t>
      </w:r>
    </w:p>
    <w:p w14:paraId="4A2B299A" w14:textId="77777777" w:rsidR="00AA61F7" w:rsidRPr="00AA61F7" w:rsidRDefault="00AA61F7" w:rsidP="009702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AA61F7">
        <w:rPr>
          <w:rFonts w:ascii="Times New Roman" w:hAnsi="Times New Roman" w:cs="Times New Roman"/>
          <w:sz w:val="28"/>
          <w:szCs w:val="28"/>
        </w:rPr>
        <w:t xml:space="preserve"> развитие образного мышления и освоение способов творческого самовыражения личности;</w:t>
      </w:r>
    </w:p>
    <w:p w14:paraId="74E7DDCC" w14:textId="77777777" w:rsidR="00AA61F7" w:rsidRPr="00AA61F7" w:rsidRDefault="00AA61F7" w:rsidP="009702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AA61F7">
        <w:rPr>
          <w:rFonts w:ascii="Times New Roman" w:hAnsi="Times New Roman" w:cs="Times New Roman"/>
          <w:sz w:val="28"/>
          <w:szCs w:val="28"/>
        </w:rPr>
        <w:t xml:space="preserve"> гармонизацию интеллектуального и эмоционального развития личности;</w:t>
      </w:r>
    </w:p>
    <w:p w14:paraId="7E34C7AD" w14:textId="77777777" w:rsidR="00AA61F7" w:rsidRPr="00AA61F7" w:rsidRDefault="00AA61F7" w:rsidP="009702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61F7">
        <w:rPr>
          <w:rFonts w:ascii="Times New Roman" w:hAnsi="Times New Roman" w:cs="Times New Roman"/>
          <w:sz w:val="28"/>
          <w:szCs w:val="28"/>
        </w:rPr>
        <w:t>подготовку к осознанному выбору индивидуальной образовательной или профессиональной траектории.</w:t>
      </w:r>
    </w:p>
    <w:p w14:paraId="49DD3FB1" w14:textId="77777777" w:rsidR="00AA61F7" w:rsidRPr="00AA61F7" w:rsidRDefault="00AA61F7" w:rsidP="009702B1">
      <w:pPr>
        <w:spacing w:after="0" w:line="240" w:lineRule="auto"/>
        <w:jc w:val="both"/>
        <w:rPr>
          <w:rFonts w:ascii="Times New Roman" w:hAnsi="Times New Roman" w:cs="Times New Roman"/>
          <w:b/>
          <w:sz w:val="28"/>
          <w:szCs w:val="28"/>
        </w:rPr>
      </w:pPr>
    </w:p>
    <w:p w14:paraId="47E14F47" w14:textId="77777777" w:rsidR="00447C77" w:rsidRDefault="00AA61F7" w:rsidP="009702B1">
      <w:pPr>
        <w:spacing w:after="0" w:line="240" w:lineRule="auto"/>
        <w:ind w:left="357"/>
        <w:jc w:val="center"/>
        <w:rPr>
          <w:rFonts w:ascii="Times New Roman" w:hAnsi="Times New Roman" w:cs="Times New Roman"/>
          <w:b/>
          <w:sz w:val="28"/>
          <w:szCs w:val="28"/>
        </w:rPr>
      </w:pPr>
      <w:r w:rsidRPr="00447C77">
        <w:rPr>
          <w:rFonts w:ascii="Times New Roman" w:hAnsi="Times New Roman" w:cs="Times New Roman"/>
          <w:b/>
          <w:sz w:val="28"/>
          <w:szCs w:val="28"/>
        </w:rPr>
        <w:t>Метапредметны</w:t>
      </w:r>
      <w:r w:rsidR="00447C77" w:rsidRPr="00447C77">
        <w:rPr>
          <w:rFonts w:ascii="Times New Roman" w:hAnsi="Times New Roman" w:cs="Times New Roman"/>
          <w:b/>
          <w:sz w:val="28"/>
          <w:szCs w:val="28"/>
        </w:rPr>
        <w:t>ми результатами</w:t>
      </w:r>
      <w:r w:rsidRPr="00447C77">
        <w:rPr>
          <w:rFonts w:ascii="Times New Roman" w:hAnsi="Times New Roman" w:cs="Times New Roman"/>
          <w:b/>
          <w:sz w:val="28"/>
          <w:szCs w:val="28"/>
        </w:rPr>
        <w:t xml:space="preserve"> </w:t>
      </w:r>
      <w:r w:rsidR="00447C77" w:rsidRPr="00447C77">
        <w:rPr>
          <w:rFonts w:ascii="Times New Roman" w:hAnsi="Times New Roman" w:cs="Times New Roman"/>
          <w:b/>
          <w:sz w:val="28"/>
          <w:szCs w:val="28"/>
        </w:rPr>
        <w:t>освоения учащимися программы «Черчение» являются:</w:t>
      </w:r>
    </w:p>
    <w:p w14:paraId="29AB38CD" w14:textId="77777777" w:rsidR="00447C77" w:rsidRDefault="00447C77" w:rsidP="009702B1">
      <w:pPr>
        <w:spacing w:after="0" w:line="240" w:lineRule="auto"/>
        <w:jc w:val="both"/>
        <w:rPr>
          <w:rFonts w:ascii="Times New Roman" w:hAnsi="Times New Roman" w:cs="Times New Roman"/>
          <w:b/>
          <w:color w:val="333333"/>
          <w:sz w:val="28"/>
          <w:szCs w:val="28"/>
        </w:rPr>
      </w:pPr>
      <w:r w:rsidRPr="00447C77">
        <w:rPr>
          <w:rFonts w:ascii="Times New Roman" w:hAnsi="Times New Roman" w:cs="Times New Roman"/>
          <w:b/>
          <w:color w:val="333333"/>
          <w:sz w:val="28"/>
          <w:szCs w:val="28"/>
        </w:rPr>
        <w:t>Регулятивные УУД</w:t>
      </w:r>
      <w:r w:rsidR="00A1599A">
        <w:rPr>
          <w:rFonts w:ascii="Times New Roman" w:hAnsi="Times New Roman" w:cs="Times New Roman"/>
          <w:b/>
          <w:color w:val="333333"/>
          <w:sz w:val="28"/>
          <w:szCs w:val="28"/>
        </w:rPr>
        <w:t>:</w:t>
      </w:r>
    </w:p>
    <w:p w14:paraId="28AEDA6E" w14:textId="77777777" w:rsidR="00A1599A" w:rsidRPr="00447C77" w:rsidRDefault="00A1599A"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формирова</w:t>
      </w:r>
      <w:r>
        <w:rPr>
          <w:rFonts w:ascii="Times New Roman" w:hAnsi="Times New Roman" w:cs="Times New Roman"/>
          <w:color w:val="333333"/>
          <w:sz w:val="28"/>
          <w:szCs w:val="28"/>
        </w:rPr>
        <w:t>ть</w:t>
      </w:r>
      <w:r w:rsidRPr="00447C77">
        <w:rPr>
          <w:rFonts w:ascii="Times New Roman" w:hAnsi="Times New Roman" w:cs="Times New Roman"/>
          <w:color w:val="333333"/>
          <w:sz w:val="28"/>
          <w:szCs w:val="28"/>
        </w:rPr>
        <w:t xml:space="preserve"> навыков целеполагания, включая постановку новых целей, преобразование практической задачи в познавательную;</w:t>
      </w:r>
    </w:p>
    <w:p w14:paraId="56FE6C26" w14:textId="77777777" w:rsidR="00A1599A" w:rsidRPr="00447C77" w:rsidRDefault="00A1599A"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уме</w:t>
      </w:r>
      <w:r>
        <w:rPr>
          <w:rFonts w:ascii="Times New Roman" w:hAnsi="Times New Roman" w:cs="Times New Roman"/>
          <w:color w:val="333333"/>
          <w:sz w:val="28"/>
          <w:szCs w:val="28"/>
        </w:rPr>
        <w:t xml:space="preserve">ть </w:t>
      </w:r>
      <w:r w:rsidRPr="00447C77">
        <w:rPr>
          <w:rFonts w:ascii="Times New Roman" w:hAnsi="Times New Roman" w:cs="Times New Roman"/>
          <w:color w:val="333333"/>
          <w:sz w:val="28"/>
          <w:szCs w:val="28"/>
        </w:rPr>
        <w:t>планировать пути достижения намеченных целей;</w:t>
      </w:r>
    </w:p>
    <w:p w14:paraId="7987E4DD" w14:textId="77777777" w:rsidR="00A1599A" w:rsidRPr="00447C77" w:rsidRDefault="00A1599A"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уме</w:t>
      </w:r>
      <w:r>
        <w:rPr>
          <w:rFonts w:ascii="Times New Roman" w:hAnsi="Times New Roman" w:cs="Times New Roman"/>
          <w:color w:val="333333"/>
          <w:sz w:val="28"/>
          <w:szCs w:val="28"/>
        </w:rPr>
        <w:t xml:space="preserve">ть </w:t>
      </w:r>
      <w:r w:rsidRPr="00447C77">
        <w:rPr>
          <w:rFonts w:ascii="Times New Roman" w:hAnsi="Times New Roman" w:cs="Times New Roman"/>
          <w:color w:val="333333"/>
          <w:sz w:val="28"/>
          <w:szCs w:val="28"/>
        </w:rPr>
        <w:t xml:space="preserve"> самостоятельно анализировать условия достижения цели на основе учета выделенных учителем ориентиров действий в новом учебном материале;</w:t>
      </w:r>
    </w:p>
    <w:p w14:paraId="6D63E42C" w14:textId="77777777" w:rsidR="00A1599A" w:rsidRPr="00447C77" w:rsidRDefault="00A1599A"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уме</w:t>
      </w:r>
      <w:r>
        <w:rPr>
          <w:rFonts w:ascii="Times New Roman" w:hAnsi="Times New Roman" w:cs="Times New Roman"/>
          <w:color w:val="333333"/>
          <w:sz w:val="28"/>
          <w:szCs w:val="28"/>
        </w:rPr>
        <w:t xml:space="preserve">ть </w:t>
      </w:r>
      <w:r w:rsidRPr="00447C77">
        <w:rPr>
          <w:rFonts w:ascii="Times New Roman" w:hAnsi="Times New Roman" w:cs="Times New Roman"/>
          <w:color w:val="333333"/>
          <w:sz w:val="28"/>
          <w:szCs w:val="28"/>
        </w:rPr>
        <w:t>адекватно оценить степень объективной и субъектной трудности выполнения учебной задачи;</w:t>
      </w:r>
    </w:p>
    <w:p w14:paraId="2C356FC9" w14:textId="77777777" w:rsidR="00A1599A" w:rsidRPr="001856E9" w:rsidRDefault="00A1599A" w:rsidP="009702B1">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856E9">
        <w:rPr>
          <w:rFonts w:ascii="Times New Roman" w:eastAsia="Times New Roman" w:hAnsi="Times New Roman" w:cs="Times New Roman"/>
          <w:sz w:val="28"/>
          <w:szCs w:val="28"/>
        </w:rPr>
        <w:t>идентифицировать собственные проблемы и определять главную проблему;</w:t>
      </w:r>
    </w:p>
    <w:p w14:paraId="190E38FB" w14:textId="77777777" w:rsidR="00447C77" w:rsidRPr="00447C77" w:rsidRDefault="00447C77" w:rsidP="009702B1">
      <w:pPr>
        <w:suppressAutoHyphens/>
        <w:spacing w:after="0" w:line="240" w:lineRule="auto"/>
        <w:jc w:val="both"/>
        <w:rPr>
          <w:rFonts w:ascii="Times New Roman" w:eastAsia="Calibri" w:hAnsi="Times New Roman" w:cs="Times New Roman"/>
          <w:color w:val="333333"/>
          <w:kern w:val="2"/>
          <w:sz w:val="28"/>
          <w:szCs w:val="28"/>
          <w:lang w:eastAsia="ar-SA"/>
        </w:rPr>
      </w:pPr>
      <w:r>
        <w:rPr>
          <w:rFonts w:ascii="Times New Roman" w:hAnsi="Times New Roman" w:cs="Times New Roman"/>
          <w:color w:val="333333"/>
          <w:kern w:val="2"/>
          <w:sz w:val="28"/>
          <w:szCs w:val="28"/>
        </w:rPr>
        <w:t xml:space="preserve">- </w:t>
      </w:r>
      <w:r w:rsidRPr="00447C77">
        <w:rPr>
          <w:rFonts w:ascii="Times New Roman" w:hAnsi="Times New Roman" w:cs="Times New Roman"/>
          <w:color w:val="333333"/>
          <w:kern w:val="2"/>
          <w:sz w:val="28"/>
          <w:szCs w:val="28"/>
        </w:rPr>
        <w:t>уме</w:t>
      </w:r>
      <w:r w:rsidR="00A1599A">
        <w:rPr>
          <w:rFonts w:ascii="Times New Roman" w:hAnsi="Times New Roman" w:cs="Times New Roman"/>
          <w:color w:val="333333"/>
          <w:kern w:val="2"/>
          <w:sz w:val="28"/>
          <w:szCs w:val="28"/>
        </w:rPr>
        <w:t>ть</w:t>
      </w:r>
      <w:r w:rsidRPr="00447C77">
        <w:rPr>
          <w:rFonts w:ascii="Times New Roman" w:hAnsi="Times New Roman" w:cs="Times New Roman"/>
          <w:color w:val="333333"/>
          <w:kern w:val="2"/>
          <w:sz w:val="28"/>
          <w:szCs w:val="28"/>
        </w:rPr>
        <w:t xml:space="preserve"> демонстрировать свое речевое и неречевое поведение в учебных и  внеучебных ситуациях.</w:t>
      </w:r>
    </w:p>
    <w:p w14:paraId="51ACA92F" w14:textId="77777777" w:rsidR="00447C77" w:rsidRPr="00447C77" w:rsidRDefault="00447C77" w:rsidP="009702B1">
      <w:pPr>
        <w:spacing w:after="0" w:line="240" w:lineRule="auto"/>
        <w:jc w:val="both"/>
        <w:rPr>
          <w:rFonts w:ascii="Times New Roman" w:hAnsi="Times New Roman" w:cs="Times New Roman"/>
          <w:b/>
          <w:color w:val="333333"/>
          <w:sz w:val="28"/>
          <w:szCs w:val="28"/>
        </w:rPr>
      </w:pPr>
      <w:r w:rsidRPr="00447C77">
        <w:rPr>
          <w:rFonts w:ascii="Times New Roman" w:hAnsi="Times New Roman" w:cs="Times New Roman"/>
          <w:b/>
          <w:color w:val="333333"/>
          <w:sz w:val="28"/>
          <w:szCs w:val="28"/>
        </w:rPr>
        <w:t>Познавательные УУД</w:t>
      </w:r>
      <w:r w:rsidR="00A1599A">
        <w:rPr>
          <w:rFonts w:ascii="Times New Roman" w:hAnsi="Times New Roman" w:cs="Times New Roman"/>
          <w:b/>
          <w:color w:val="333333"/>
          <w:sz w:val="28"/>
          <w:szCs w:val="28"/>
        </w:rPr>
        <w:t>:</w:t>
      </w:r>
    </w:p>
    <w:p w14:paraId="67E34C29" w14:textId="77777777" w:rsidR="00447C77" w:rsidRPr="00447C77" w:rsidRDefault="00447C77" w:rsidP="009702B1">
      <w:pPr>
        <w:spacing w:after="0" w:line="240" w:lineRule="auto"/>
        <w:jc w:val="both"/>
        <w:rPr>
          <w:rFonts w:ascii="Times New Roman" w:hAnsi="Times New Roman" w:cs="Times New Roman"/>
          <w:bCs/>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формировать и развивать компетентность в области использования информационно-коммуникационных технологий;</w:t>
      </w:r>
    </w:p>
    <w:p w14:paraId="15EDA3CE" w14:textId="77777777" w:rsidR="00447C77" w:rsidRPr="00447C77" w:rsidRDefault="00447C77"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осуществлять синтез как составление целого из частей;</w:t>
      </w:r>
    </w:p>
    <w:p w14:paraId="58B1C052" w14:textId="77777777" w:rsidR="00447C77" w:rsidRPr="00447C77" w:rsidRDefault="00447C77" w:rsidP="009702B1">
      <w:pPr>
        <w:spacing w:after="0" w:line="240" w:lineRule="auto"/>
        <w:jc w:val="both"/>
        <w:rPr>
          <w:rFonts w:ascii="Times New Roman" w:hAnsi="Times New Roman" w:cs="Times New Roman"/>
          <w:bCs/>
          <w:color w:val="333333"/>
          <w:sz w:val="28"/>
          <w:szCs w:val="28"/>
        </w:rPr>
      </w:pPr>
      <w:r>
        <w:rPr>
          <w:rFonts w:ascii="Times New Roman" w:hAnsi="Times New Roman" w:cs="Times New Roman"/>
          <w:bCs/>
          <w:color w:val="333333"/>
          <w:sz w:val="28"/>
          <w:szCs w:val="28"/>
        </w:rPr>
        <w:t xml:space="preserve">- </w:t>
      </w:r>
      <w:r w:rsidRPr="00447C77">
        <w:rPr>
          <w:rFonts w:ascii="Times New Roman" w:hAnsi="Times New Roman" w:cs="Times New Roman"/>
          <w:bCs/>
          <w:color w:val="333333"/>
          <w:sz w:val="28"/>
          <w:szCs w:val="28"/>
        </w:rPr>
        <w:t>находить общее решение, формулировать, аргументировать и отстаивать своё мнение;</w:t>
      </w:r>
    </w:p>
    <w:p w14:paraId="362BE341" w14:textId="77777777" w:rsidR="00447C77" w:rsidRPr="00447C77" w:rsidRDefault="00447C77"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самостоятельный поиск, конструирование и осуществление доказательства;</w:t>
      </w:r>
    </w:p>
    <w:p w14:paraId="4CBA09CE" w14:textId="77777777" w:rsidR="00447C77" w:rsidRPr="00447C77" w:rsidRDefault="00447C77" w:rsidP="009702B1">
      <w:pPr>
        <w:spacing w:after="0" w:line="240" w:lineRule="auto"/>
        <w:jc w:val="both"/>
        <w:rPr>
          <w:rFonts w:ascii="Times New Roman" w:hAnsi="Times New Roman" w:cs="Times New Roman"/>
          <w:b/>
          <w:color w:val="333333"/>
          <w:sz w:val="28"/>
          <w:szCs w:val="28"/>
        </w:rPr>
      </w:pPr>
      <w:r>
        <w:rPr>
          <w:rFonts w:ascii="Times New Roman" w:hAnsi="Times New Roman" w:cs="Times New Roman"/>
          <w:color w:val="333333"/>
          <w:sz w:val="28"/>
          <w:szCs w:val="28"/>
        </w:rPr>
        <w:lastRenderedPageBreak/>
        <w:t xml:space="preserve">- </w:t>
      </w:r>
      <w:r w:rsidRPr="00447C77">
        <w:rPr>
          <w:rFonts w:ascii="Times New Roman" w:hAnsi="Times New Roman" w:cs="Times New Roman"/>
          <w:color w:val="333333"/>
          <w:sz w:val="28"/>
          <w:szCs w:val="28"/>
        </w:rPr>
        <w:t>самостоятельно создавать алгоритм деятельности при решении проблем творческого и поискового характера.</w:t>
      </w:r>
    </w:p>
    <w:p w14:paraId="181711D5" w14:textId="77777777" w:rsidR="00447C77" w:rsidRPr="00447C77" w:rsidRDefault="00447C77" w:rsidP="009702B1">
      <w:pPr>
        <w:spacing w:after="0" w:line="240" w:lineRule="auto"/>
        <w:jc w:val="both"/>
        <w:rPr>
          <w:rFonts w:ascii="Times New Roman" w:hAnsi="Times New Roman" w:cs="Times New Roman"/>
          <w:b/>
          <w:color w:val="333333"/>
          <w:sz w:val="28"/>
          <w:szCs w:val="28"/>
        </w:rPr>
      </w:pPr>
      <w:r w:rsidRPr="00447C77">
        <w:rPr>
          <w:rFonts w:ascii="Times New Roman" w:hAnsi="Times New Roman" w:cs="Times New Roman"/>
          <w:b/>
          <w:color w:val="333333"/>
          <w:sz w:val="28"/>
          <w:szCs w:val="28"/>
        </w:rPr>
        <w:t>Коммуникативные УУД</w:t>
      </w:r>
      <w:r w:rsidR="00A1599A">
        <w:rPr>
          <w:rFonts w:ascii="Times New Roman" w:hAnsi="Times New Roman" w:cs="Times New Roman"/>
          <w:b/>
          <w:color w:val="333333"/>
          <w:sz w:val="28"/>
          <w:szCs w:val="28"/>
        </w:rPr>
        <w:t>:</w:t>
      </w:r>
    </w:p>
    <w:p w14:paraId="4813E4BB" w14:textId="77777777" w:rsidR="00447C77" w:rsidRPr="00447C77" w:rsidRDefault="00447C77"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уметь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14:paraId="3E3AB74B" w14:textId="77777777" w:rsidR="00447C77" w:rsidRPr="00447C77" w:rsidRDefault="00447C77" w:rsidP="009702B1">
      <w:p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умение взаимодействовать в ходе выполнения групповой работы, участвовать в дискуссии, аргументировать собственную точку зрения;</w:t>
      </w:r>
    </w:p>
    <w:p w14:paraId="6D969E85" w14:textId="77777777" w:rsidR="00447C77" w:rsidRPr="00E87C38" w:rsidRDefault="00447C77" w:rsidP="009702B1">
      <w:pPr>
        <w:spacing w:after="0" w:line="240" w:lineRule="auto"/>
        <w:jc w:val="both"/>
        <w:rPr>
          <w:rFonts w:ascii="Times New Roman" w:hAnsi="Times New Roman" w:cs="Times New Roman"/>
          <w:b/>
          <w:color w:val="333333"/>
          <w:sz w:val="28"/>
          <w:szCs w:val="28"/>
        </w:rPr>
      </w:pPr>
      <w:r>
        <w:rPr>
          <w:rFonts w:ascii="Times New Roman" w:hAnsi="Times New Roman" w:cs="Times New Roman"/>
          <w:color w:val="333333"/>
          <w:sz w:val="28"/>
          <w:szCs w:val="28"/>
        </w:rPr>
        <w:t xml:space="preserve">- </w:t>
      </w:r>
      <w:r w:rsidRPr="00447C77">
        <w:rPr>
          <w:rFonts w:ascii="Times New Roman" w:hAnsi="Times New Roman" w:cs="Times New Roman"/>
          <w:color w:val="333333"/>
          <w:sz w:val="28"/>
          <w:szCs w:val="28"/>
        </w:rPr>
        <w:t>овладение умениями работать в группе с выполнением различных социальных ролей, представлять и отстаивать свои взгляды и убеждения, вести дискуссию.</w:t>
      </w:r>
    </w:p>
    <w:p w14:paraId="464C5232" w14:textId="77777777" w:rsidR="00AA61F7" w:rsidRDefault="00AA61F7" w:rsidP="009702B1">
      <w:pPr>
        <w:spacing w:after="0" w:line="240" w:lineRule="auto"/>
        <w:rPr>
          <w:rFonts w:ascii="Times New Roman" w:hAnsi="Times New Roman" w:cs="Times New Roman"/>
          <w:sz w:val="28"/>
          <w:szCs w:val="28"/>
        </w:rPr>
      </w:pPr>
      <w:r w:rsidRPr="00AA61F7">
        <w:rPr>
          <w:rFonts w:ascii="Times New Roman" w:hAnsi="Times New Roman" w:cs="Times New Roman"/>
          <w:b/>
          <w:sz w:val="28"/>
          <w:szCs w:val="28"/>
        </w:rPr>
        <w:t>Предметные результаты</w:t>
      </w:r>
      <w:r w:rsidRPr="00AA61F7">
        <w:rPr>
          <w:rFonts w:ascii="Times New Roman" w:hAnsi="Times New Roman" w:cs="Times New Roman"/>
          <w:sz w:val="28"/>
          <w:szCs w:val="28"/>
        </w:rPr>
        <w:t xml:space="preserve"> </w:t>
      </w:r>
      <w:r w:rsidR="00E87C38">
        <w:rPr>
          <w:rFonts w:ascii="Times New Roman" w:hAnsi="Times New Roman" w:cs="Times New Roman"/>
          <w:sz w:val="28"/>
          <w:szCs w:val="28"/>
        </w:rPr>
        <w:t>:</w:t>
      </w:r>
    </w:p>
    <w:p w14:paraId="78FA27FF" w14:textId="77777777" w:rsidR="00E87C38" w:rsidRPr="00695454" w:rsidRDefault="00E87C38" w:rsidP="009702B1">
      <w:pPr>
        <w:pStyle w:val="Default"/>
        <w:rPr>
          <w:b/>
          <w:i/>
          <w:sz w:val="28"/>
          <w:szCs w:val="28"/>
        </w:rPr>
      </w:pPr>
      <w:r>
        <w:rPr>
          <w:b/>
          <w:i/>
          <w:sz w:val="28"/>
          <w:szCs w:val="28"/>
        </w:rPr>
        <w:t xml:space="preserve">    </w:t>
      </w:r>
      <w:r w:rsidRPr="00695454">
        <w:rPr>
          <w:b/>
          <w:i/>
          <w:sz w:val="28"/>
          <w:szCs w:val="28"/>
        </w:rPr>
        <w:t>в  познавательной сфере:</w:t>
      </w:r>
    </w:p>
    <w:p w14:paraId="2FDD47B1" w14:textId="77777777" w:rsidR="00E87C38" w:rsidRDefault="00E87C38" w:rsidP="009702B1">
      <w:pPr>
        <w:pStyle w:val="Default"/>
        <w:jc w:val="both"/>
        <w:rPr>
          <w:sz w:val="28"/>
          <w:szCs w:val="28"/>
        </w:rPr>
      </w:pPr>
      <w:r>
        <w:rPr>
          <w:sz w:val="28"/>
          <w:szCs w:val="28"/>
        </w:rPr>
        <w:t xml:space="preserve">  </w:t>
      </w:r>
      <w:r w:rsidRPr="00695454">
        <w:rPr>
          <w:sz w:val="28"/>
          <w:szCs w:val="28"/>
        </w:rPr>
        <w:t>Использование   для  познания окружающего мира различных естественнонаучных методов: наблюдение, измерение, моделирование, конструирование;</w:t>
      </w:r>
    </w:p>
    <w:p w14:paraId="57141410" w14:textId="77777777" w:rsidR="00E87C38" w:rsidRDefault="00E87C38" w:rsidP="009702B1">
      <w:pPr>
        <w:pStyle w:val="Default"/>
        <w:jc w:val="both"/>
        <w:rPr>
          <w:sz w:val="28"/>
          <w:szCs w:val="28"/>
        </w:rPr>
      </w:pPr>
      <w:r>
        <w:rPr>
          <w:sz w:val="28"/>
          <w:szCs w:val="28"/>
        </w:rPr>
        <w:t xml:space="preserve">- </w:t>
      </w:r>
      <w:r w:rsidRPr="00695454">
        <w:rPr>
          <w:sz w:val="28"/>
          <w:szCs w:val="28"/>
        </w:rPr>
        <w:t>овладение адекватными способами решения теоретических и экспериментальных задач;</w:t>
      </w:r>
    </w:p>
    <w:p w14:paraId="38527D95" w14:textId="77777777" w:rsidR="00E87C38" w:rsidRDefault="00E87C38" w:rsidP="009702B1">
      <w:pPr>
        <w:pStyle w:val="Default"/>
        <w:jc w:val="both"/>
        <w:rPr>
          <w:sz w:val="28"/>
          <w:szCs w:val="28"/>
        </w:rPr>
      </w:pPr>
      <w:r>
        <w:rPr>
          <w:sz w:val="28"/>
          <w:szCs w:val="28"/>
        </w:rPr>
        <w:t xml:space="preserve">- </w:t>
      </w:r>
      <w:r w:rsidRPr="00695454">
        <w:rPr>
          <w:sz w:val="28"/>
          <w:szCs w:val="28"/>
        </w:rPr>
        <w:t xml:space="preserve">приемы работы с чертежными инструментами </w:t>
      </w:r>
    </w:p>
    <w:p w14:paraId="4FA899D1" w14:textId="77777777" w:rsidR="00E87C38" w:rsidRDefault="00E87C38" w:rsidP="009702B1">
      <w:pPr>
        <w:pStyle w:val="Default"/>
        <w:jc w:val="both"/>
        <w:rPr>
          <w:sz w:val="28"/>
          <w:szCs w:val="28"/>
        </w:rPr>
      </w:pPr>
      <w:r>
        <w:rPr>
          <w:sz w:val="28"/>
          <w:szCs w:val="28"/>
        </w:rPr>
        <w:t xml:space="preserve">- </w:t>
      </w:r>
      <w:r w:rsidRPr="00695454">
        <w:rPr>
          <w:sz w:val="28"/>
          <w:szCs w:val="28"/>
        </w:rPr>
        <w:t xml:space="preserve">правила выполнения чертежей; </w:t>
      </w:r>
    </w:p>
    <w:p w14:paraId="1221B4DB" w14:textId="77777777" w:rsidR="00E87C38" w:rsidRDefault="00E87C38" w:rsidP="009702B1">
      <w:pPr>
        <w:pStyle w:val="Default"/>
        <w:jc w:val="both"/>
        <w:rPr>
          <w:sz w:val="28"/>
          <w:szCs w:val="28"/>
        </w:rPr>
      </w:pPr>
      <w:r>
        <w:rPr>
          <w:sz w:val="28"/>
          <w:szCs w:val="28"/>
        </w:rPr>
        <w:t xml:space="preserve">- </w:t>
      </w:r>
      <w:r w:rsidRPr="00695454">
        <w:rPr>
          <w:sz w:val="28"/>
          <w:szCs w:val="28"/>
        </w:rPr>
        <w:t>пользоваться государственными стандартами (ЕСКД), учебником, учебными пос</w:t>
      </w:r>
      <w:r>
        <w:rPr>
          <w:sz w:val="28"/>
          <w:szCs w:val="28"/>
        </w:rPr>
        <w:t xml:space="preserve">обиями, справочной литературой; </w:t>
      </w:r>
    </w:p>
    <w:p w14:paraId="3223E570" w14:textId="77777777" w:rsidR="00E87C38" w:rsidRPr="00695454" w:rsidRDefault="00E87C38" w:rsidP="009702B1">
      <w:pPr>
        <w:pStyle w:val="Default"/>
        <w:jc w:val="both"/>
        <w:rPr>
          <w:sz w:val="28"/>
          <w:szCs w:val="28"/>
        </w:rPr>
      </w:pPr>
      <w:r>
        <w:rPr>
          <w:sz w:val="28"/>
          <w:szCs w:val="28"/>
        </w:rPr>
        <w:t>-</w:t>
      </w:r>
      <w:r w:rsidRPr="00695454">
        <w:rPr>
          <w:sz w:val="28"/>
          <w:szCs w:val="28"/>
        </w:rPr>
        <w:t xml:space="preserve">выражать средствами графики идеи, намерения, проекты. </w:t>
      </w:r>
    </w:p>
    <w:p w14:paraId="2625D627" w14:textId="77777777" w:rsidR="00E87C38" w:rsidRPr="00695454" w:rsidRDefault="00E87C38" w:rsidP="009702B1">
      <w:pPr>
        <w:pStyle w:val="Default"/>
        <w:jc w:val="both"/>
        <w:rPr>
          <w:sz w:val="28"/>
          <w:szCs w:val="28"/>
        </w:rPr>
      </w:pPr>
      <w:r w:rsidRPr="00695454">
        <w:rPr>
          <w:b/>
          <w:bCs/>
          <w:i/>
          <w:iCs/>
          <w:sz w:val="28"/>
          <w:szCs w:val="28"/>
        </w:rPr>
        <w:t xml:space="preserve">в мотивационной сфере: </w:t>
      </w:r>
    </w:p>
    <w:p w14:paraId="14954F31" w14:textId="77777777" w:rsidR="00E87C38" w:rsidRPr="00695454" w:rsidRDefault="00E87C38" w:rsidP="009702B1">
      <w:pPr>
        <w:pStyle w:val="Default"/>
        <w:jc w:val="both"/>
        <w:rPr>
          <w:sz w:val="28"/>
          <w:szCs w:val="28"/>
        </w:rPr>
      </w:pPr>
      <w:r>
        <w:rPr>
          <w:sz w:val="28"/>
          <w:szCs w:val="28"/>
        </w:rPr>
        <w:t xml:space="preserve">- </w:t>
      </w:r>
      <w:r w:rsidRPr="00695454">
        <w:rPr>
          <w:sz w:val="28"/>
          <w:szCs w:val="28"/>
        </w:rPr>
        <w:t xml:space="preserve">формирование представлений о мире профессий; </w:t>
      </w:r>
    </w:p>
    <w:p w14:paraId="3F0BC70B" w14:textId="77777777" w:rsidR="00E87C38" w:rsidRPr="00695454" w:rsidRDefault="00E87C38" w:rsidP="009702B1">
      <w:pPr>
        <w:pStyle w:val="Default"/>
        <w:jc w:val="both"/>
        <w:rPr>
          <w:sz w:val="28"/>
          <w:szCs w:val="28"/>
        </w:rPr>
      </w:pPr>
      <w:r>
        <w:rPr>
          <w:sz w:val="28"/>
          <w:szCs w:val="28"/>
        </w:rPr>
        <w:t xml:space="preserve">- </w:t>
      </w:r>
      <w:r w:rsidRPr="00695454">
        <w:rPr>
          <w:sz w:val="28"/>
          <w:szCs w:val="28"/>
        </w:rPr>
        <w:t xml:space="preserve">согласование своих потребностей и требований с потребностями и требованиями других участников познавательно - трудовой деятельности; </w:t>
      </w:r>
    </w:p>
    <w:p w14:paraId="41DFCC55" w14:textId="77777777" w:rsidR="00E87C38" w:rsidRDefault="00E87C38" w:rsidP="009702B1">
      <w:pPr>
        <w:pStyle w:val="Default"/>
        <w:jc w:val="both"/>
        <w:rPr>
          <w:b/>
          <w:bCs/>
          <w:i/>
          <w:iCs/>
          <w:sz w:val="28"/>
          <w:szCs w:val="28"/>
        </w:rPr>
      </w:pPr>
      <w:r w:rsidRPr="00695454">
        <w:rPr>
          <w:b/>
          <w:bCs/>
          <w:i/>
          <w:iCs/>
          <w:sz w:val="28"/>
          <w:szCs w:val="28"/>
        </w:rPr>
        <w:t>в коммуникативной сфере:</w:t>
      </w:r>
    </w:p>
    <w:p w14:paraId="41AEC2D4" w14:textId="77777777" w:rsidR="00E87C38" w:rsidRDefault="00E87C38" w:rsidP="009702B1">
      <w:pPr>
        <w:pStyle w:val="Default"/>
        <w:jc w:val="both"/>
        <w:rPr>
          <w:sz w:val="28"/>
          <w:szCs w:val="28"/>
        </w:rPr>
      </w:pPr>
      <w:r>
        <w:rPr>
          <w:b/>
          <w:bCs/>
          <w:i/>
          <w:iCs/>
          <w:sz w:val="28"/>
          <w:szCs w:val="28"/>
        </w:rPr>
        <w:t xml:space="preserve">- </w:t>
      </w:r>
      <w:r w:rsidRPr="00695454">
        <w:rPr>
          <w:sz w:val="28"/>
          <w:szCs w:val="28"/>
        </w:rPr>
        <w:t xml:space="preserve">владение монологической и диалогической речью, развитие способности понимать точку зрения собеседника и признавать право на иное мнение; </w:t>
      </w:r>
    </w:p>
    <w:p w14:paraId="687512B5" w14:textId="77777777" w:rsidR="00E87C38" w:rsidRPr="00695454" w:rsidRDefault="00E87C38" w:rsidP="009702B1">
      <w:pPr>
        <w:pStyle w:val="Default"/>
        <w:jc w:val="both"/>
        <w:rPr>
          <w:sz w:val="28"/>
          <w:szCs w:val="28"/>
        </w:rPr>
      </w:pPr>
      <w:r>
        <w:rPr>
          <w:sz w:val="28"/>
          <w:szCs w:val="28"/>
        </w:rPr>
        <w:t xml:space="preserve">- </w:t>
      </w:r>
      <w:r w:rsidRPr="00695454">
        <w:rPr>
          <w:sz w:val="28"/>
          <w:szCs w:val="28"/>
        </w:rPr>
        <w:t xml:space="preserve">использование для решения познавательных и коммуникативных задач различных источников информации </w:t>
      </w:r>
    </w:p>
    <w:p w14:paraId="6E5BA5D5" w14:textId="77777777" w:rsidR="00E87C38" w:rsidRPr="00695454" w:rsidRDefault="00E87C38" w:rsidP="009702B1">
      <w:pPr>
        <w:pStyle w:val="Default"/>
        <w:jc w:val="both"/>
        <w:rPr>
          <w:sz w:val="28"/>
          <w:szCs w:val="28"/>
        </w:rPr>
      </w:pPr>
      <w:r>
        <w:rPr>
          <w:sz w:val="28"/>
          <w:szCs w:val="28"/>
        </w:rPr>
        <w:t xml:space="preserve">- </w:t>
      </w:r>
      <w:r w:rsidRPr="00695454">
        <w:rPr>
          <w:sz w:val="28"/>
          <w:szCs w:val="28"/>
        </w:rPr>
        <w:t xml:space="preserve">установление рабочих отношений в группе для выполнения практической работы или проекта </w:t>
      </w:r>
    </w:p>
    <w:p w14:paraId="4CF5D4CA" w14:textId="77777777" w:rsidR="00C31AAC" w:rsidRDefault="00E87C38" w:rsidP="009702B1">
      <w:pPr>
        <w:pStyle w:val="Default"/>
        <w:jc w:val="both"/>
        <w:rPr>
          <w:sz w:val="28"/>
          <w:szCs w:val="28"/>
        </w:rPr>
      </w:pPr>
      <w:r>
        <w:rPr>
          <w:sz w:val="28"/>
          <w:szCs w:val="28"/>
        </w:rPr>
        <w:t>-</w:t>
      </w:r>
      <w:r w:rsidRPr="00695454">
        <w:rPr>
          <w:sz w:val="28"/>
          <w:szCs w:val="28"/>
        </w:rPr>
        <w:t xml:space="preserve"> практическое освоение умений, составляющих основу коммуникативной компетентности: действовать с учётом позиции другого и уметь согласовывать свои действия; устанавливать и поддерживать необходимые контакты с другими людьми; </w:t>
      </w:r>
      <w:r w:rsidRPr="00695454">
        <w:rPr>
          <w:sz w:val="28"/>
          <w:szCs w:val="28"/>
        </w:rPr>
        <w:lastRenderedPageBreak/>
        <w:t>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w:t>
      </w:r>
      <w:r w:rsidR="00EF7E54">
        <w:rPr>
          <w:sz w:val="28"/>
          <w:szCs w:val="28"/>
        </w:rPr>
        <w:t>кватные стратегии коммуникации.</w:t>
      </w:r>
    </w:p>
    <w:p w14:paraId="0DF11F54" w14:textId="77777777" w:rsidR="003B7B4B" w:rsidRPr="003B7B4B" w:rsidRDefault="003B7B4B" w:rsidP="009702B1">
      <w:pPr>
        <w:spacing w:after="0" w:line="240" w:lineRule="auto"/>
        <w:rPr>
          <w:rFonts w:ascii="Times New Roman" w:eastAsia="Times New Roman" w:hAnsi="Times New Roman" w:cs="Times New Roman"/>
          <w:b/>
          <w:sz w:val="28"/>
          <w:szCs w:val="28"/>
          <w:lang w:eastAsia="ru-RU"/>
        </w:rPr>
      </w:pPr>
    </w:p>
    <w:p w14:paraId="764B9A1A" w14:textId="77777777" w:rsidR="003B7B4B" w:rsidRPr="00276F91" w:rsidRDefault="008C0EEA" w:rsidP="009702B1">
      <w:pPr>
        <w:pStyle w:val="a7"/>
        <w:numPr>
          <w:ilvl w:val="0"/>
          <w:numId w:val="9"/>
        </w:numPr>
        <w:spacing w:after="0" w:line="240" w:lineRule="auto"/>
        <w:jc w:val="center"/>
        <w:rPr>
          <w:rFonts w:ascii="Times New Roman" w:eastAsia="Times New Roman" w:hAnsi="Times New Roman" w:cs="Times New Roman"/>
          <w:b/>
          <w:sz w:val="28"/>
          <w:szCs w:val="28"/>
          <w:lang w:eastAsia="ru-RU"/>
        </w:rPr>
      </w:pPr>
      <w:r w:rsidRPr="003B7B4B">
        <w:rPr>
          <w:rFonts w:ascii="Times New Roman" w:eastAsia="Times New Roman" w:hAnsi="Times New Roman" w:cs="Times New Roman"/>
          <w:b/>
          <w:sz w:val="28"/>
          <w:szCs w:val="28"/>
          <w:lang w:eastAsia="ru-RU"/>
        </w:rPr>
        <w:t>Содержание учебного предмета</w:t>
      </w:r>
      <w:r w:rsidR="003B7B4B" w:rsidRPr="003B7B4B">
        <w:rPr>
          <w:rFonts w:ascii="Times New Roman" w:eastAsia="Times New Roman" w:hAnsi="Times New Roman" w:cs="Times New Roman"/>
          <w:b/>
          <w:sz w:val="28"/>
          <w:szCs w:val="28"/>
          <w:lang w:eastAsia="ru-RU"/>
        </w:rPr>
        <w:t xml:space="preserve"> «Черчение»</w:t>
      </w:r>
      <w:r w:rsidR="00276F91">
        <w:rPr>
          <w:rFonts w:ascii="Times New Roman" w:eastAsia="Times New Roman" w:hAnsi="Times New Roman" w:cs="Times New Roman"/>
          <w:b/>
          <w:sz w:val="28"/>
          <w:szCs w:val="28"/>
          <w:lang w:eastAsia="ru-RU"/>
        </w:rPr>
        <w:t>.</w:t>
      </w:r>
    </w:p>
    <w:p w14:paraId="4D63C750" w14:textId="77777777" w:rsidR="003B7B4B" w:rsidRPr="003C453D" w:rsidRDefault="003B7B4B" w:rsidP="009702B1">
      <w:pPr>
        <w:pStyle w:val="a7"/>
        <w:numPr>
          <w:ilvl w:val="0"/>
          <w:numId w:val="8"/>
        </w:numPr>
        <w:spacing w:after="0" w:line="240" w:lineRule="auto"/>
        <w:ind w:left="284" w:hanging="284"/>
        <w:rPr>
          <w:rFonts w:ascii="Times New Roman" w:hAnsi="Times New Roman" w:cs="Times New Roman"/>
          <w:b/>
          <w:bCs/>
          <w:sz w:val="28"/>
          <w:szCs w:val="28"/>
        </w:rPr>
      </w:pPr>
      <w:r w:rsidRPr="003C453D">
        <w:rPr>
          <w:rFonts w:ascii="Times New Roman" w:hAnsi="Times New Roman" w:cs="Times New Roman"/>
          <w:b/>
          <w:bCs/>
          <w:sz w:val="28"/>
          <w:szCs w:val="28"/>
        </w:rPr>
        <w:t>Введение(2 ч)</w:t>
      </w:r>
    </w:p>
    <w:p w14:paraId="07E22940" w14:textId="77777777" w:rsidR="003C453D" w:rsidRPr="00276F91" w:rsidRDefault="003B7B4B" w:rsidP="009702B1">
      <w:pPr>
        <w:spacing w:after="0" w:line="240" w:lineRule="auto"/>
        <w:jc w:val="both"/>
        <w:rPr>
          <w:rFonts w:ascii="Times New Roman" w:eastAsia="Times New Roman" w:hAnsi="Times New Roman" w:cs="Times New Roman"/>
          <w:sz w:val="28"/>
          <w:szCs w:val="28"/>
        </w:rPr>
      </w:pPr>
      <w:r w:rsidRPr="003C453D">
        <w:rPr>
          <w:rFonts w:ascii="Times New Roman" w:hAnsi="Times New Roman" w:cs="Times New Roman"/>
          <w:bCs/>
          <w:sz w:val="28"/>
          <w:szCs w:val="28"/>
        </w:rPr>
        <w:t>Графический язык и его роль в передаче информации о предметном мире. Чертеж как основной графический документ. Из истории чертежа. Современные технологии выполнения чертежей. Инструменты, принадлежности и материалы для выполнения чертежей. Организация рабочего места. Понятие о стандартах. Чертежный шрифт. Основная надпись чертежа.</w:t>
      </w:r>
      <w:r w:rsidR="003C453D" w:rsidRPr="003C453D">
        <w:rPr>
          <w:rFonts w:ascii="Times New Roman" w:eastAsia="Times New Roman" w:hAnsi="Times New Roman" w:cs="Times New Roman"/>
          <w:sz w:val="28"/>
          <w:szCs w:val="28"/>
        </w:rPr>
        <w:t xml:space="preserve"> Графическая работа №1«Линии чертежа»</w:t>
      </w:r>
      <w:r w:rsidR="003C453D">
        <w:rPr>
          <w:rFonts w:ascii="Times New Roman" w:eastAsia="Times New Roman" w:hAnsi="Times New Roman" w:cs="Times New Roman"/>
          <w:sz w:val="28"/>
          <w:szCs w:val="28"/>
        </w:rPr>
        <w:t>.</w:t>
      </w:r>
    </w:p>
    <w:p w14:paraId="0A551FEB" w14:textId="77777777" w:rsidR="003B7B4B" w:rsidRPr="003C453D" w:rsidRDefault="003B7B4B" w:rsidP="009702B1">
      <w:pPr>
        <w:pStyle w:val="a7"/>
        <w:numPr>
          <w:ilvl w:val="0"/>
          <w:numId w:val="8"/>
        </w:numPr>
        <w:spacing w:after="0" w:line="240" w:lineRule="auto"/>
        <w:ind w:left="426"/>
        <w:rPr>
          <w:rFonts w:ascii="Times New Roman" w:hAnsi="Times New Roman" w:cs="Times New Roman"/>
          <w:b/>
          <w:bCs/>
          <w:sz w:val="28"/>
          <w:szCs w:val="28"/>
        </w:rPr>
      </w:pPr>
      <w:r w:rsidRPr="003C453D">
        <w:rPr>
          <w:rFonts w:ascii="Times New Roman" w:hAnsi="Times New Roman" w:cs="Times New Roman"/>
          <w:b/>
          <w:bCs/>
          <w:sz w:val="28"/>
          <w:szCs w:val="28"/>
        </w:rPr>
        <w:t>Метод проецирования и графические способы построения изображений (8 ч)</w:t>
      </w:r>
    </w:p>
    <w:p w14:paraId="7EB63F87" w14:textId="77777777" w:rsidR="003B7B4B" w:rsidRPr="003C453D" w:rsidRDefault="003B7B4B" w:rsidP="009702B1">
      <w:pPr>
        <w:pStyle w:val="a7"/>
        <w:spacing w:after="0" w:line="240" w:lineRule="auto"/>
        <w:ind w:left="0"/>
        <w:jc w:val="both"/>
        <w:rPr>
          <w:rFonts w:ascii="Times New Roman" w:hAnsi="Times New Roman" w:cs="Times New Roman"/>
          <w:bCs/>
          <w:sz w:val="28"/>
          <w:szCs w:val="28"/>
        </w:rPr>
      </w:pPr>
      <w:r w:rsidRPr="003C453D">
        <w:rPr>
          <w:rFonts w:ascii="Times New Roman" w:hAnsi="Times New Roman" w:cs="Times New Roman"/>
          <w:bCs/>
          <w:sz w:val="28"/>
          <w:szCs w:val="28"/>
        </w:rPr>
        <w:t>Центральное и параллельное проецирование. Прямоугольное (ортогональное) проецирование. Выполнение изображений предметов на одной, двух, и трех взаимно перпендикулярных плоскостях проекции. Применение методов ортогонального проецирования для выполнения чертежей (эскизов). Виды. Правила оформления чертежа (форматы, основная надпись на чертеже, нанесение размеров, масштабы). Аксонометрические проекции. Прямоугольная изометрическая проекция. Способы построения прямоугольной проекции плоских и объемных фигур. Технический рисунок.</w:t>
      </w:r>
    </w:p>
    <w:p w14:paraId="30B010FC" w14:textId="77777777" w:rsidR="003C453D" w:rsidRPr="003C453D" w:rsidRDefault="003C453D" w:rsidP="009702B1">
      <w:pPr>
        <w:pStyle w:val="a7"/>
        <w:spacing w:after="0" w:line="240" w:lineRule="auto"/>
        <w:ind w:left="0"/>
        <w:jc w:val="both"/>
        <w:rPr>
          <w:rFonts w:ascii="Times New Roman" w:hAnsi="Times New Roman" w:cs="Times New Roman"/>
          <w:sz w:val="28"/>
          <w:szCs w:val="28"/>
        </w:rPr>
      </w:pPr>
      <w:r w:rsidRPr="003C453D">
        <w:rPr>
          <w:rFonts w:ascii="Times New Roman" w:hAnsi="Times New Roman" w:cs="Times New Roman"/>
          <w:sz w:val="28"/>
          <w:szCs w:val="28"/>
        </w:rPr>
        <w:t>Графическая работа №2 «Чертеж плоской детали».</w:t>
      </w:r>
    </w:p>
    <w:p w14:paraId="6D885F99" w14:textId="77777777" w:rsidR="003C453D" w:rsidRPr="00276F91" w:rsidRDefault="003C453D" w:rsidP="009702B1">
      <w:pPr>
        <w:pStyle w:val="a7"/>
        <w:spacing w:after="0" w:line="240" w:lineRule="auto"/>
        <w:ind w:left="0"/>
        <w:jc w:val="both"/>
        <w:rPr>
          <w:rFonts w:ascii="Times New Roman" w:hAnsi="Times New Roman" w:cs="Times New Roman"/>
          <w:sz w:val="28"/>
          <w:szCs w:val="28"/>
        </w:rPr>
      </w:pPr>
      <w:r w:rsidRPr="003C453D">
        <w:rPr>
          <w:rFonts w:ascii="Times New Roman" w:hAnsi="Times New Roman" w:cs="Times New Roman"/>
          <w:sz w:val="28"/>
          <w:szCs w:val="28"/>
        </w:rPr>
        <w:t>Графическая работа №3 «Построение трех видов детали по ее наглядному изображению».</w:t>
      </w:r>
    </w:p>
    <w:p w14:paraId="23C8586F" w14:textId="77777777" w:rsidR="003B7B4B" w:rsidRPr="003C453D" w:rsidRDefault="003B7B4B" w:rsidP="009702B1">
      <w:pPr>
        <w:pStyle w:val="a7"/>
        <w:numPr>
          <w:ilvl w:val="0"/>
          <w:numId w:val="8"/>
        </w:numPr>
        <w:spacing w:after="0" w:line="240" w:lineRule="auto"/>
        <w:rPr>
          <w:rFonts w:ascii="Times New Roman" w:hAnsi="Times New Roman" w:cs="Times New Roman"/>
          <w:b/>
          <w:bCs/>
          <w:sz w:val="28"/>
          <w:szCs w:val="28"/>
        </w:rPr>
      </w:pPr>
      <w:r w:rsidRPr="003C453D">
        <w:rPr>
          <w:rFonts w:ascii="Times New Roman" w:hAnsi="Times New Roman" w:cs="Times New Roman"/>
          <w:b/>
          <w:bCs/>
          <w:sz w:val="28"/>
          <w:szCs w:val="28"/>
        </w:rPr>
        <w:t>Чтение и выполнение чертежей (8 ч)</w:t>
      </w:r>
      <w:r w:rsidR="003C453D">
        <w:rPr>
          <w:rFonts w:ascii="Times New Roman" w:hAnsi="Times New Roman" w:cs="Times New Roman"/>
          <w:b/>
          <w:bCs/>
          <w:sz w:val="28"/>
          <w:szCs w:val="28"/>
        </w:rPr>
        <w:t>.</w:t>
      </w:r>
    </w:p>
    <w:p w14:paraId="57F56ADF" w14:textId="77777777" w:rsidR="003B7B4B" w:rsidRPr="003C453D" w:rsidRDefault="003B7B4B" w:rsidP="00567420">
      <w:pPr>
        <w:spacing w:after="0" w:line="240" w:lineRule="auto"/>
        <w:jc w:val="both"/>
        <w:rPr>
          <w:rFonts w:ascii="Times New Roman" w:hAnsi="Times New Roman" w:cs="Times New Roman"/>
          <w:bCs/>
          <w:sz w:val="28"/>
          <w:szCs w:val="28"/>
        </w:rPr>
      </w:pPr>
      <w:r w:rsidRPr="003C453D">
        <w:rPr>
          <w:rFonts w:ascii="Times New Roman" w:hAnsi="Times New Roman" w:cs="Times New Roman"/>
          <w:bCs/>
          <w:sz w:val="28"/>
          <w:szCs w:val="28"/>
        </w:rPr>
        <w:t>Общее понятие о форме и формообразовании предметов. Анализ геометрической формы предметов. Способы чтения и выполнения чертежей на основе анализа формы. Нахождение на чертеже вершин, ребер, граней и поверхностей тел, составляющих форму предмета. Определение необходимого и достаточного числа видов на чертеже. Выбор главного изображения и масштаба изображения. Нанесение размеров на чертежах с учетом формы предметов.</w:t>
      </w:r>
      <w:r w:rsidR="00567420">
        <w:rPr>
          <w:rFonts w:ascii="Times New Roman" w:hAnsi="Times New Roman" w:cs="Times New Roman"/>
          <w:bCs/>
          <w:sz w:val="28"/>
          <w:szCs w:val="28"/>
        </w:rPr>
        <w:t xml:space="preserve"> </w:t>
      </w:r>
      <w:r w:rsidRPr="003C453D">
        <w:rPr>
          <w:rFonts w:ascii="Times New Roman" w:hAnsi="Times New Roman" w:cs="Times New Roman"/>
          <w:bCs/>
          <w:sz w:val="28"/>
          <w:szCs w:val="28"/>
        </w:rPr>
        <w:t xml:space="preserve"> Выполнение чертежей предметов с использованием геометрических построений</w:t>
      </w:r>
      <w:r w:rsidR="00567420">
        <w:rPr>
          <w:rFonts w:ascii="Times New Roman" w:hAnsi="Times New Roman" w:cs="Times New Roman"/>
          <w:bCs/>
          <w:sz w:val="28"/>
          <w:szCs w:val="28"/>
        </w:rPr>
        <w:t xml:space="preserve"> </w:t>
      </w:r>
      <w:r w:rsidRPr="003C453D">
        <w:rPr>
          <w:rFonts w:ascii="Times New Roman" w:hAnsi="Times New Roman" w:cs="Times New Roman"/>
          <w:bCs/>
          <w:sz w:val="28"/>
          <w:szCs w:val="28"/>
        </w:rPr>
        <w:t>(деление отрезков, углов, окружностей на равные части, сопряжения)</w:t>
      </w:r>
    </w:p>
    <w:p w14:paraId="7D11D0F6" w14:textId="77777777" w:rsidR="003C453D" w:rsidRPr="003C453D" w:rsidRDefault="003C453D" w:rsidP="009702B1">
      <w:pPr>
        <w:spacing w:after="0" w:line="240" w:lineRule="auto"/>
        <w:rPr>
          <w:rFonts w:ascii="Times New Roman" w:hAnsi="Times New Roman" w:cs="Times New Roman"/>
          <w:sz w:val="28"/>
          <w:szCs w:val="28"/>
        </w:rPr>
      </w:pPr>
      <w:r w:rsidRPr="003C453D">
        <w:rPr>
          <w:rFonts w:ascii="Times New Roman" w:hAnsi="Times New Roman" w:cs="Times New Roman"/>
          <w:sz w:val="28"/>
          <w:szCs w:val="28"/>
        </w:rPr>
        <w:t>Графическая работа №4 «Чертежи и аксонометрические проекции предметов».</w:t>
      </w:r>
    </w:p>
    <w:p w14:paraId="2F8A7969" w14:textId="77777777" w:rsidR="003C453D" w:rsidRPr="003C453D" w:rsidRDefault="003C453D" w:rsidP="009702B1">
      <w:pPr>
        <w:spacing w:after="0" w:line="240" w:lineRule="auto"/>
        <w:rPr>
          <w:rFonts w:ascii="Times New Roman" w:hAnsi="Times New Roman" w:cs="Times New Roman"/>
          <w:sz w:val="28"/>
          <w:szCs w:val="28"/>
        </w:rPr>
      </w:pPr>
      <w:r w:rsidRPr="003C453D">
        <w:rPr>
          <w:rFonts w:ascii="Times New Roman" w:hAnsi="Times New Roman" w:cs="Times New Roman"/>
          <w:sz w:val="28"/>
          <w:szCs w:val="28"/>
        </w:rPr>
        <w:t>Графическая работа №5 «Построение третьего вида по двум данным»</w:t>
      </w:r>
    </w:p>
    <w:p w14:paraId="6E60775A" w14:textId="77777777" w:rsidR="003C453D" w:rsidRPr="00276F91" w:rsidRDefault="003C453D" w:rsidP="009702B1">
      <w:pPr>
        <w:spacing w:after="0" w:line="240" w:lineRule="auto"/>
        <w:rPr>
          <w:rFonts w:ascii="Times New Roman" w:hAnsi="Times New Roman" w:cs="Times New Roman"/>
          <w:sz w:val="28"/>
          <w:szCs w:val="28"/>
        </w:rPr>
      </w:pPr>
      <w:r w:rsidRPr="003C453D">
        <w:rPr>
          <w:rFonts w:ascii="Times New Roman" w:hAnsi="Times New Roman" w:cs="Times New Roman"/>
          <w:sz w:val="28"/>
          <w:szCs w:val="28"/>
        </w:rPr>
        <w:t>Графическая работа №6 «Выполнение</w:t>
      </w:r>
      <w:r w:rsidR="00567420">
        <w:rPr>
          <w:rFonts w:ascii="Times New Roman" w:hAnsi="Times New Roman" w:cs="Times New Roman"/>
          <w:sz w:val="28"/>
          <w:szCs w:val="28"/>
        </w:rPr>
        <w:t xml:space="preserve"> чертежа детали с сопряжениями»</w:t>
      </w:r>
    </w:p>
    <w:p w14:paraId="05CF991B" w14:textId="77777777" w:rsidR="003B7B4B" w:rsidRPr="003C453D" w:rsidRDefault="003B7B4B" w:rsidP="009702B1">
      <w:pPr>
        <w:pStyle w:val="a7"/>
        <w:numPr>
          <w:ilvl w:val="0"/>
          <w:numId w:val="8"/>
        </w:numPr>
        <w:spacing w:after="0" w:line="240" w:lineRule="auto"/>
        <w:rPr>
          <w:rFonts w:ascii="Times New Roman" w:hAnsi="Times New Roman" w:cs="Times New Roman"/>
          <w:b/>
          <w:bCs/>
          <w:sz w:val="28"/>
          <w:szCs w:val="28"/>
        </w:rPr>
      </w:pPr>
      <w:r w:rsidRPr="003C453D">
        <w:rPr>
          <w:rFonts w:ascii="Times New Roman" w:hAnsi="Times New Roman" w:cs="Times New Roman"/>
          <w:b/>
          <w:bCs/>
          <w:sz w:val="28"/>
          <w:szCs w:val="28"/>
        </w:rPr>
        <w:t>Сечения и разрезы (8 ч)</w:t>
      </w:r>
      <w:r w:rsidR="003C453D">
        <w:rPr>
          <w:rFonts w:ascii="Times New Roman" w:hAnsi="Times New Roman" w:cs="Times New Roman"/>
          <w:b/>
          <w:bCs/>
          <w:sz w:val="28"/>
          <w:szCs w:val="28"/>
        </w:rPr>
        <w:t>.</w:t>
      </w:r>
    </w:p>
    <w:p w14:paraId="08315962" w14:textId="77777777" w:rsidR="003B7B4B" w:rsidRPr="003C453D" w:rsidRDefault="003B7B4B" w:rsidP="009702B1">
      <w:pPr>
        <w:pStyle w:val="a7"/>
        <w:spacing w:after="0" w:line="240" w:lineRule="auto"/>
        <w:ind w:left="142"/>
        <w:jc w:val="both"/>
        <w:rPr>
          <w:rFonts w:ascii="Times New Roman" w:hAnsi="Times New Roman" w:cs="Times New Roman"/>
          <w:bCs/>
          <w:sz w:val="28"/>
          <w:szCs w:val="28"/>
        </w:rPr>
      </w:pPr>
      <w:r w:rsidRPr="003C453D">
        <w:rPr>
          <w:rFonts w:ascii="Times New Roman" w:hAnsi="Times New Roman" w:cs="Times New Roman"/>
          <w:bCs/>
          <w:sz w:val="28"/>
          <w:szCs w:val="28"/>
        </w:rPr>
        <w:t>Сечения и разрезы, сходство и различие между ними. Сечения. Правила выполнения наложенных и вынесенных сечений. Обозначение сечений. Графическое обозначение материалов на чертежах</w:t>
      </w:r>
    </w:p>
    <w:p w14:paraId="683EBD65" w14:textId="77777777" w:rsidR="003B7B4B" w:rsidRPr="003C453D" w:rsidRDefault="003B7B4B" w:rsidP="009702B1">
      <w:pPr>
        <w:pStyle w:val="a7"/>
        <w:spacing w:after="0" w:line="240" w:lineRule="auto"/>
        <w:ind w:left="142"/>
        <w:jc w:val="both"/>
        <w:rPr>
          <w:rFonts w:ascii="Times New Roman" w:hAnsi="Times New Roman" w:cs="Times New Roman"/>
          <w:bCs/>
          <w:sz w:val="28"/>
          <w:szCs w:val="28"/>
        </w:rPr>
      </w:pPr>
      <w:r w:rsidRPr="003C453D">
        <w:rPr>
          <w:rFonts w:ascii="Times New Roman" w:hAnsi="Times New Roman" w:cs="Times New Roman"/>
          <w:bCs/>
          <w:sz w:val="28"/>
          <w:szCs w:val="28"/>
        </w:rPr>
        <w:lastRenderedPageBreak/>
        <w:t>Разрезы. Простые разрезы (горизонтальные, фронтальные и профильные). Соединения части вида с частью разреза. Обозначение разрезов. Местные разрезы. Разрезы (вырезы) в прямоугольной изометрической проекции.</w:t>
      </w:r>
    </w:p>
    <w:p w14:paraId="49F4BFC1" w14:textId="77777777" w:rsidR="003C453D" w:rsidRPr="003C453D" w:rsidRDefault="003C453D" w:rsidP="009702B1">
      <w:pPr>
        <w:pStyle w:val="a7"/>
        <w:spacing w:after="0" w:line="240" w:lineRule="auto"/>
        <w:ind w:left="142"/>
        <w:jc w:val="both"/>
        <w:rPr>
          <w:rFonts w:ascii="Times New Roman" w:hAnsi="Times New Roman" w:cs="Times New Roman"/>
          <w:sz w:val="28"/>
          <w:szCs w:val="28"/>
        </w:rPr>
      </w:pPr>
      <w:r w:rsidRPr="003C453D">
        <w:rPr>
          <w:rFonts w:ascii="Times New Roman" w:hAnsi="Times New Roman" w:cs="Times New Roman"/>
          <w:sz w:val="28"/>
          <w:szCs w:val="28"/>
        </w:rPr>
        <w:t>Графическая работа №7 «Выполнение чертежа детали с необходимыми сечениями».</w:t>
      </w:r>
    </w:p>
    <w:p w14:paraId="4D6D36D0" w14:textId="77777777" w:rsidR="003C453D" w:rsidRPr="003C453D" w:rsidRDefault="003C453D" w:rsidP="009702B1">
      <w:pPr>
        <w:pStyle w:val="a7"/>
        <w:spacing w:after="0" w:line="240" w:lineRule="auto"/>
        <w:ind w:left="142"/>
        <w:jc w:val="both"/>
        <w:rPr>
          <w:rFonts w:ascii="Times New Roman" w:hAnsi="Times New Roman" w:cs="Times New Roman"/>
          <w:sz w:val="28"/>
          <w:szCs w:val="28"/>
        </w:rPr>
      </w:pPr>
      <w:r w:rsidRPr="003C453D">
        <w:rPr>
          <w:rFonts w:ascii="Times New Roman" w:hAnsi="Times New Roman" w:cs="Times New Roman"/>
          <w:sz w:val="28"/>
          <w:szCs w:val="28"/>
        </w:rPr>
        <w:t>Графическая работа №8 «Выполнение разреза в аксонометрии».</w:t>
      </w:r>
    </w:p>
    <w:p w14:paraId="71DCB262" w14:textId="77777777" w:rsidR="003C453D" w:rsidRPr="00276F91" w:rsidRDefault="003C453D" w:rsidP="009702B1">
      <w:pPr>
        <w:pStyle w:val="a7"/>
        <w:spacing w:after="0" w:line="240" w:lineRule="auto"/>
        <w:ind w:left="142"/>
        <w:jc w:val="both"/>
        <w:rPr>
          <w:rFonts w:ascii="Times New Roman" w:hAnsi="Times New Roman" w:cs="Times New Roman"/>
          <w:sz w:val="28"/>
          <w:szCs w:val="28"/>
        </w:rPr>
      </w:pPr>
      <w:r w:rsidRPr="003C453D">
        <w:rPr>
          <w:rFonts w:ascii="Times New Roman" w:hAnsi="Times New Roman" w:cs="Times New Roman"/>
          <w:sz w:val="28"/>
          <w:szCs w:val="28"/>
        </w:rPr>
        <w:t>Графическая работа № 9</w:t>
      </w:r>
      <w:r w:rsidR="00567420">
        <w:rPr>
          <w:rFonts w:ascii="Times New Roman" w:hAnsi="Times New Roman" w:cs="Times New Roman"/>
          <w:sz w:val="28"/>
          <w:szCs w:val="28"/>
        </w:rPr>
        <w:t xml:space="preserve"> </w:t>
      </w:r>
      <w:r w:rsidRPr="003C453D">
        <w:rPr>
          <w:rFonts w:ascii="Times New Roman" w:hAnsi="Times New Roman" w:cs="Times New Roman"/>
          <w:sz w:val="28"/>
          <w:szCs w:val="28"/>
        </w:rPr>
        <w:t>«Чтение чертежей».</w:t>
      </w:r>
    </w:p>
    <w:p w14:paraId="3AB45E3A" w14:textId="77777777" w:rsidR="003B7B4B" w:rsidRPr="003C453D" w:rsidRDefault="003B7B4B" w:rsidP="009702B1">
      <w:pPr>
        <w:pStyle w:val="a7"/>
        <w:numPr>
          <w:ilvl w:val="0"/>
          <w:numId w:val="8"/>
        </w:numPr>
        <w:spacing w:after="0" w:line="240" w:lineRule="auto"/>
        <w:rPr>
          <w:rFonts w:ascii="Times New Roman" w:hAnsi="Times New Roman" w:cs="Times New Roman"/>
          <w:b/>
          <w:bCs/>
          <w:sz w:val="28"/>
          <w:szCs w:val="28"/>
        </w:rPr>
      </w:pPr>
      <w:r w:rsidRPr="003C453D">
        <w:rPr>
          <w:rFonts w:ascii="Times New Roman" w:hAnsi="Times New Roman" w:cs="Times New Roman"/>
          <w:b/>
          <w:bCs/>
          <w:sz w:val="28"/>
          <w:szCs w:val="28"/>
        </w:rPr>
        <w:t>Сборочные чертежи (</w:t>
      </w:r>
      <w:r w:rsidR="00567420">
        <w:rPr>
          <w:rFonts w:ascii="Times New Roman" w:hAnsi="Times New Roman" w:cs="Times New Roman"/>
          <w:b/>
          <w:bCs/>
          <w:sz w:val="28"/>
          <w:szCs w:val="28"/>
        </w:rPr>
        <w:t>8</w:t>
      </w:r>
      <w:r w:rsidRPr="003C453D">
        <w:rPr>
          <w:rFonts w:ascii="Times New Roman" w:hAnsi="Times New Roman" w:cs="Times New Roman"/>
          <w:b/>
          <w:bCs/>
          <w:sz w:val="28"/>
          <w:szCs w:val="28"/>
        </w:rPr>
        <w:t xml:space="preserve"> ч)</w:t>
      </w:r>
      <w:r w:rsidR="003C453D">
        <w:rPr>
          <w:rFonts w:ascii="Times New Roman" w:hAnsi="Times New Roman" w:cs="Times New Roman"/>
          <w:b/>
          <w:bCs/>
          <w:sz w:val="28"/>
          <w:szCs w:val="28"/>
        </w:rPr>
        <w:t>.</w:t>
      </w:r>
    </w:p>
    <w:p w14:paraId="348F9E07" w14:textId="77777777" w:rsidR="003B7B4B" w:rsidRPr="003C453D" w:rsidRDefault="003B7B4B" w:rsidP="009702B1">
      <w:pPr>
        <w:spacing w:after="0" w:line="240" w:lineRule="auto"/>
        <w:ind w:firstLine="851"/>
        <w:jc w:val="both"/>
        <w:rPr>
          <w:rFonts w:ascii="Times New Roman" w:hAnsi="Times New Roman" w:cs="Times New Roman"/>
          <w:sz w:val="28"/>
          <w:szCs w:val="28"/>
        </w:rPr>
      </w:pPr>
      <w:r w:rsidRPr="003C453D">
        <w:rPr>
          <w:rFonts w:ascii="Times New Roman" w:hAnsi="Times New Roman" w:cs="Times New Roman"/>
          <w:sz w:val="28"/>
          <w:szCs w:val="28"/>
        </w:rPr>
        <w:t>Общие поня</w:t>
      </w:r>
      <w:r w:rsidRPr="003C453D">
        <w:rPr>
          <w:rFonts w:ascii="Times New Roman" w:hAnsi="Times New Roman" w:cs="Times New Roman"/>
          <w:sz w:val="28"/>
          <w:szCs w:val="28"/>
        </w:rPr>
        <w:softHyphen/>
        <w:t>тия о соединении деталей. Разъемные соединения деталей: болтовые, шпилечные, винтовые, шпоночные и штифтовые. Оз</w:t>
      </w:r>
      <w:r w:rsidRPr="003C453D">
        <w:rPr>
          <w:rFonts w:ascii="Times New Roman" w:hAnsi="Times New Roman" w:cs="Times New Roman"/>
          <w:sz w:val="28"/>
          <w:szCs w:val="28"/>
        </w:rPr>
        <w:softHyphen/>
        <w:t>накомление с условностями изображения и обозначения на чер</w:t>
      </w:r>
      <w:r w:rsidRPr="003C453D">
        <w:rPr>
          <w:rFonts w:ascii="Times New Roman" w:hAnsi="Times New Roman" w:cs="Times New Roman"/>
          <w:sz w:val="28"/>
          <w:szCs w:val="28"/>
        </w:rPr>
        <w:softHyphen/>
        <w:t>тежах неразъемных соединений (сварных, паяных, клеевых). Изображение резьбы на стержне и в отверстии. Обозначение мет</w:t>
      </w:r>
      <w:r w:rsidRPr="003C453D">
        <w:rPr>
          <w:rFonts w:ascii="Times New Roman" w:hAnsi="Times New Roman" w:cs="Times New Roman"/>
          <w:sz w:val="28"/>
          <w:szCs w:val="28"/>
        </w:rPr>
        <w:softHyphen/>
        <w:t>рической резьбы. Упрощенное изображение резьбовых соедине</w:t>
      </w:r>
      <w:r w:rsidRPr="003C453D">
        <w:rPr>
          <w:rFonts w:ascii="Times New Roman" w:hAnsi="Times New Roman" w:cs="Times New Roman"/>
          <w:sz w:val="28"/>
          <w:szCs w:val="28"/>
        </w:rPr>
        <w:softHyphen/>
        <w:t>ний.</w:t>
      </w:r>
      <w:r w:rsidR="00276F91">
        <w:rPr>
          <w:rFonts w:ascii="Times New Roman" w:hAnsi="Times New Roman" w:cs="Times New Roman"/>
          <w:sz w:val="28"/>
          <w:szCs w:val="28"/>
        </w:rPr>
        <w:t xml:space="preserve"> </w:t>
      </w:r>
      <w:r w:rsidRPr="003C453D">
        <w:rPr>
          <w:rFonts w:ascii="Times New Roman" w:hAnsi="Times New Roman" w:cs="Times New Roman"/>
          <w:sz w:val="28"/>
          <w:szCs w:val="28"/>
        </w:rPr>
        <w:t>Чтение и выполнение чертежей резьбовых соединений. Сборочный чертеж. Изображения на сборочных чертежах.</w:t>
      </w:r>
    </w:p>
    <w:p w14:paraId="04AE4CE9" w14:textId="77777777" w:rsidR="003B7B4B" w:rsidRPr="003C453D" w:rsidRDefault="003B7B4B" w:rsidP="009702B1">
      <w:pPr>
        <w:spacing w:after="0" w:line="240" w:lineRule="auto"/>
        <w:ind w:firstLine="851"/>
        <w:jc w:val="both"/>
        <w:rPr>
          <w:rFonts w:ascii="Times New Roman" w:hAnsi="Times New Roman" w:cs="Times New Roman"/>
          <w:sz w:val="28"/>
          <w:szCs w:val="28"/>
        </w:rPr>
      </w:pPr>
      <w:r w:rsidRPr="003C453D">
        <w:rPr>
          <w:rFonts w:ascii="Times New Roman" w:hAnsi="Times New Roman" w:cs="Times New Roman"/>
          <w:sz w:val="28"/>
          <w:szCs w:val="28"/>
        </w:rPr>
        <w:t>Некоторые условности и упрощения на сборочных чертежах. Штриховка сечений смежных деталей. Размеры на сборочных чертежах.</w:t>
      </w:r>
    </w:p>
    <w:p w14:paraId="2DC93C5F" w14:textId="77777777" w:rsidR="003B7B4B" w:rsidRPr="003C453D" w:rsidRDefault="003B7B4B" w:rsidP="009702B1">
      <w:pPr>
        <w:spacing w:after="0" w:line="240" w:lineRule="auto"/>
        <w:ind w:firstLine="851"/>
        <w:jc w:val="both"/>
        <w:rPr>
          <w:rFonts w:ascii="Times New Roman" w:hAnsi="Times New Roman" w:cs="Times New Roman"/>
          <w:sz w:val="28"/>
          <w:szCs w:val="28"/>
        </w:rPr>
      </w:pPr>
      <w:r w:rsidRPr="003C453D">
        <w:rPr>
          <w:rFonts w:ascii="Times New Roman" w:hAnsi="Times New Roman" w:cs="Times New Roman"/>
          <w:sz w:val="28"/>
          <w:szCs w:val="28"/>
        </w:rPr>
        <w:t>Чтение сборочных чертежей. Деталирование. Выполнение простейших сборочных чертежей, в том числе с элементами конструирования. Элементы конструирования частей несложных изделий с выполнением фрагментов сборочных единиц.</w:t>
      </w:r>
    </w:p>
    <w:p w14:paraId="1C1DC50E" w14:textId="77777777" w:rsidR="003C453D" w:rsidRPr="003C453D" w:rsidRDefault="003C453D" w:rsidP="009702B1">
      <w:pPr>
        <w:spacing w:after="0" w:line="240" w:lineRule="auto"/>
        <w:ind w:firstLine="142"/>
        <w:jc w:val="both"/>
        <w:rPr>
          <w:rFonts w:ascii="Times New Roman" w:hAnsi="Times New Roman" w:cs="Times New Roman"/>
          <w:sz w:val="28"/>
          <w:szCs w:val="28"/>
        </w:rPr>
      </w:pPr>
      <w:r w:rsidRPr="003C453D">
        <w:rPr>
          <w:rFonts w:ascii="Times New Roman" w:hAnsi="Times New Roman" w:cs="Times New Roman"/>
          <w:sz w:val="28"/>
          <w:szCs w:val="28"/>
        </w:rPr>
        <w:t>Графическая работа №10 «Резьбовое соединение».</w:t>
      </w:r>
    </w:p>
    <w:p w14:paraId="3D1D7AEF" w14:textId="77777777" w:rsidR="003B7B4B" w:rsidRPr="003C453D" w:rsidRDefault="003C453D" w:rsidP="009702B1">
      <w:pPr>
        <w:spacing w:after="0" w:line="240" w:lineRule="auto"/>
        <w:ind w:firstLine="142"/>
        <w:jc w:val="both"/>
        <w:rPr>
          <w:rFonts w:ascii="Times New Roman" w:hAnsi="Times New Roman" w:cs="Times New Roman"/>
          <w:sz w:val="28"/>
          <w:szCs w:val="28"/>
        </w:rPr>
      </w:pPr>
      <w:r w:rsidRPr="003C453D">
        <w:rPr>
          <w:rFonts w:ascii="Times New Roman" w:hAnsi="Times New Roman" w:cs="Times New Roman"/>
          <w:sz w:val="28"/>
          <w:szCs w:val="28"/>
        </w:rPr>
        <w:t>Графическая работа№11 «Задания на конструирование».</w:t>
      </w:r>
    </w:p>
    <w:p w14:paraId="2F01FC4A" w14:textId="77777777" w:rsidR="003B7B4B" w:rsidRPr="003C453D" w:rsidRDefault="003B7B4B" w:rsidP="009702B1">
      <w:pPr>
        <w:spacing w:after="0" w:line="240" w:lineRule="auto"/>
        <w:rPr>
          <w:rFonts w:ascii="Times New Roman" w:hAnsi="Times New Roman" w:cs="Times New Roman"/>
          <w:b/>
          <w:sz w:val="28"/>
          <w:szCs w:val="28"/>
        </w:rPr>
      </w:pPr>
      <w:r w:rsidRPr="003C453D">
        <w:rPr>
          <w:rFonts w:ascii="Times New Roman" w:hAnsi="Times New Roman" w:cs="Times New Roman"/>
          <w:b/>
          <w:sz w:val="28"/>
          <w:szCs w:val="28"/>
        </w:rPr>
        <w:t>6. Чтение строительных чертежей (1ч).</w:t>
      </w:r>
    </w:p>
    <w:p w14:paraId="7A387813" w14:textId="77777777" w:rsidR="003B7B4B" w:rsidRPr="003C453D" w:rsidRDefault="003B7B4B" w:rsidP="009702B1">
      <w:pPr>
        <w:spacing w:after="0" w:line="240" w:lineRule="auto"/>
        <w:jc w:val="both"/>
        <w:rPr>
          <w:rFonts w:ascii="Times New Roman" w:hAnsi="Times New Roman" w:cs="Times New Roman"/>
          <w:sz w:val="28"/>
          <w:szCs w:val="28"/>
        </w:rPr>
      </w:pPr>
      <w:r w:rsidRPr="003C453D">
        <w:rPr>
          <w:rFonts w:ascii="Times New Roman" w:hAnsi="Times New Roman" w:cs="Times New Roman"/>
          <w:sz w:val="28"/>
          <w:szCs w:val="28"/>
        </w:rPr>
        <w:t>Понятие об архитектурно-строительных чертежах, их назна</w:t>
      </w:r>
      <w:r w:rsidRPr="003C453D">
        <w:rPr>
          <w:rFonts w:ascii="Times New Roman" w:hAnsi="Times New Roman" w:cs="Times New Roman"/>
          <w:sz w:val="28"/>
          <w:szCs w:val="28"/>
        </w:rPr>
        <w:softHyphen/>
        <w:t>чении. Отличия строительных чертежей от машиностроительных. Фасады. Планы. Разрезы. Масштабы. Размеры на строительных чертежах.</w:t>
      </w:r>
      <w:r w:rsidR="003C453D">
        <w:rPr>
          <w:rFonts w:ascii="Times New Roman" w:hAnsi="Times New Roman" w:cs="Times New Roman"/>
          <w:sz w:val="28"/>
          <w:szCs w:val="28"/>
        </w:rPr>
        <w:t xml:space="preserve"> </w:t>
      </w:r>
      <w:r w:rsidRPr="003C453D">
        <w:rPr>
          <w:rFonts w:ascii="Times New Roman" w:hAnsi="Times New Roman" w:cs="Times New Roman"/>
          <w:sz w:val="28"/>
          <w:szCs w:val="28"/>
        </w:rPr>
        <w:t>Условные изображения дверных и оконных проемов, санитарно-технического оборудования.</w:t>
      </w:r>
    </w:p>
    <w:p w14:paraId="63635EE5" w14:textId="77777777" w:rsidR="003B7B4B" w:rsidRPr="003C453D" w:rsidRDefault="003B7B4B" w:rsidP="009702B1">
      <w:pPr>
        <w:spacing w:after="0" w:line="240" w:lineRule="auto"/>
        <w:jc w:val="both"/>
        <w:rPr>
          <w:rFonts w:ascii="Times New Roman" w:hAnsi="Times New Roman" w:cs="Times New Roman"/>
          <w:sz w:val="28"/>
          <w:szCs w:val="28"/>
        </w:rPr>
      </w:pPr>
      <w:r w:rsidRPr="003C453D">
        <w:rPr>
          <w:rFonts w:ascii="Times New Roman" w:hAnsi="Times New Roman" w:cs="Times New Roman"/>
          <w:sz w:val="28"/>
          <w:szCs w:val="28"/>
        </w:rPr>
        <w:t>Чтение несложных строительных чертежей. Работа со спра</w:t>
      </w:r>
      <w:r w:rsidRPr="003C453D">
        <w:rPr>
          <w:rFonts w:ascii="Times New Roman" w:hAnsi="Times New Roman" w:cs="Times New Roman"/>
          <w:sz w:val="28"/>
          <w:szCs w:val="28"/>
        </w:rPr>
        <w:softHyphen/>
        <w:t>вочником.</w:t>
      </w:r>
    </w:p>
    <w:p w14:paraId="763C69E7" w14:textId="77777777" w:rsidR="003B7B4B" w:rsidRPr="003C453D" w:rsidRDefault="003B7B4B" w:rsidP="009702B1">
      <w:pPr>
        <w:spacing w:after="0" w:line="240" w:lineRule="auto"/>
        <w:jc w:val="center"/>
        <w:rPr>
          <w:rFonts w:ascii="Times New Roman" w:eastAsia="Times New Roman" w:hAnsi="Times New Roman" w:cs="Times New Roman"/>
          <w:b/>
          <w:sz w:val="28"/>
          <w:szCs w:val="28"/>
          <w:lang w:eastAsia="ru-RU"/>
        </w:rPr>
      </w:pPr>
    </w:p>
    <w:p w14:paraId="06B7C6A5" w14:textId="77777777" w:rsidR="008C0EEA" w:rsidRPr="003C453D" w:rsidRDefault="008C0EEA" w:rsidP="009702B1">
      <w:pPr>
        <w:pStyle w:val="a7"/>
        <w:numPr>
          <w:ilvl w:val="0"/>
          <w:numId w:val="9"/>
        </w:numPr>
        <w:tabs>
          <w:tab w:val="left" w:pos="5610"/>
        </w:tabs>
        <w:spacing w:after="0" w:line="240" w:lineRule="auto"/>
        <w:jc w:val="center"/>
        <w:rPr>
          <w:rFonts w:ascii="Times New Roman" w:hAnsi="Times New Roman"/>
          <w:b/>
          <w:sz w:val="28"/>
          <w:szCs w:val="28"/>
        </w:rPr>
      </w:pPr>
      <w:r w:rsidRPr="003C453D">
        <w:rPr>
          <w:rFonts w:ascii="Times New Roman" w:hAnsi="Times New Roman"/>
          <w:b/>
          <w:sz w:val="28"/>
          <w:szCs w:val="28"/>
        </w:rPr>
        <w:t>Тематическое планирование с указанием количества часов,</w:t>
      </w:r>
    </w:p>
    <w:p w14:paraId="534C6801" w14:textId="77777777" w:rsidR="008C0EEA" w:rsidRPr="003C453D" w:rsidRDefault="008C0EEA" w:rsidP="009702B1">
      <w:pPr>
        <w:spacing w:after="0" w:line="240" w:lineRule="auto"/>
        <w:ind w:left="567"/>
        <w:contextualSpacing/>
        <w:jc w:val="center"/>
        <w:rPr>
          <w:rFonts w:ascii="Times New Roman" w:hAnsi="Times New Roman"/>
          <w:b/>
          <w:sz w:val="28"/>
          <w:szCs w:val="28"/>
        </w:rPr>
      </w:pPr>
      <w:r w:rsidRPr="003C453D">
        <w:rPr>
          <w:rFonts w:ascii="Times New Roman" w:hAnsi="Times New Roman"/>
          <w:b/>
          <w:sz w:val="28"/>
          <w:szCs w:val="28"/>
        </w:rPr>
        <w:t xml:space="preserve"> отводимых на изучение каждой темы</w:t>
      </w:r>
    </w:p>
    <w:p w14:paraId="353ED3D1" w14:textId="77777777" w:rsidR="008C0EEA" w:rsidRPr="003C453D" w:rsidRDefault="008C0EEA" w:rsidP="009702B1">
      <w:pPr>
        <w:spacing w:after="0" w:line="240" w:lineRule="auto"/>
        <w:rPr>
          <w:rFonts w:ascii="Times New Roman" w:eastAsia="Times New Roman" w:hAnsi="Times New Roman" w:cs="Times New Roman"/>
          <w:b/>
          <w:sz w:val="28"/>
          <w:szCs w:val="28"/>
          <w:lang w:eastAsia="ru-RU"/>
        </w:rPr>
      </w:pPr>
    </w:p>
    <w:tbl>
      <w:tblPr>
        <w:tblStyle w:val="ae"/>
        <w:tblW w:w="0" w:type="auto"/>
        <w:tblInd w:w="-34" w:type="dxa"/>
        <w:tblLayout w:type="fixed"/>
        <w:tblLook w:val="04A0" w:firstRow="1" w:lastRow="0" w:firstColumn="1" w:lastColumn="0" w:noHBand="0" w:noVBand="1"/>
      </w:tblPr>
      <w:tblGrid>
        <w:gridCol w:w="993"/>
        <w:gridCol w:w="6946"/>
        <w:gridCol w:w="1559"/>
      </w:tblGrid>
      <w:tr w:rsidR="00BD7757" w:rsidRPr="00500663" w14:paraId="5F051358" w14:textId="77777777" w:rsidTr="00276F91">
        <w:tc>
          <w:tcPr>
            <w:tcW w:w="993" w:type="dxa"/>
          </w:tcPr>
          <w:p w14:paraId="4650D084" w14:textId="77777777" w:rsidR="00BD7757" w:rsidRPr="00500663" w:rsidRDefault="00BD7757" w:rsidP="009702B1">
            <w:pPr>
              <w:jc w:val="center"/>
              <w:rPr>
                <w:rFonts w:ascii="Times New Roman" w:hAnsi="Times New Roman" w:cs="Times New Roman"/>
                <w:b/>
                <w:sz w:val="28"/>
                <w:szCs w:val="28"/>
              </w:rPr>
            </w:pPr>
            <w:r w:rsidRPr="00500663">
              <w:rPr>
                <w:rFonts w:ascii="Times New Roman" w:hAnsi="Times New Roman" w:cs="Times New Roman"/>
                <w:b/>
                <w:sz w:val="28"/>
                <w:szCs w:val="28"/>
              </w:rPr>
              <w:t>№ п/п</w:t>
            </w:r>
          </w:p>
        </w:tc>
        <w:tc>
          <w:tcPr>
            <w:tcW w:w="6946" w:type="dxa"/>
          </w:tcPr>
          <w:p w14:paraId="255C3EC2" w14:textId="77777777" w:rsidR="00BD7757" w:rsidRPr="00500663" w:rsidRDefault="00BD7757" w:rsidP="009702B1">
            <w:pPr>
              <w:jc w:val="center"/>
              <w:rPr>
                <w:rFonts w:ascii="Times New Roman" w:hAnsi="Times New Roman" w:cs="Times New Roman"/>
                <w:b/>
                <w:sz w:val="28"/>
                <w:szCs w:val="28"/>
              </w:rPr>
            </w:pPr>
            <w:r w:rsidRPr="00500663">
              <w:rPr>
                <w:rFonts w:ascii="Times New Roman" w:hAnsi="Times New Roman" w:cs="Times New Roman"/>
                <w:b/>
                <w:sz w:val="28"/>
                <w:szCs w:val="28"/>
              </w:rPr>
              <w:t>Название  раздела</w:t>
            </w:r>
          </w:p>
        </w:tc>
        <w:tc>
          <w:tcPr>
            <w:tcW w:w="1559" w:type="dxa"/>
          </w:tcPr>
          <w:p w14:paraId="5EE0540B" w14:textId="77777777" w:rsidR="00BD7757" w:rsidRPr="00500663" w:rsidRDefault="00BD7757" w:rsidP="009702B1">
            <w:pPr>
              <w:jc w:val="center"/>
              <w:rPr>
                <w:rFonts w:ascii="Times New Roman" w:hAnsi="Times New Roman" w:cs="Times New Roman"/>
                <w:b/>
                <w:sz w:val="28"/>
                <w:szCs w:val="28"/>
              </w:rPr>
            </w:pPr>
            <w:r w:rsidRPr="00500663">
              <w:rPr>
                <w:rFonts w:ascii="Times New Roman" w:hAnsi="Times New Roman" w:cs="Times New Roman"/>
                <w:b/>
                <w:sz w:val="28"/>
                <w:szCs w:val="28"/>
              </w:rPr>
              <w:t>Количество часов</w:t>
            </w:r>
          </w:p>
        </w:tc>
      </w:tr>
      <w:tr w:rsidR="00BD7757" w:rsidRPr="00500663" w14:paraId="09C5AFCB" w14:textId="77777777" w:rsidTr="00276F91">
        <w:tc>
          <w:tcPr>
            <w:tcW w:w="993" w:type="dxa"/>
          </w:tcPr>
          <w:p w14:paraId="60C3FFA4" w14:textId="77777777" w:rsidR="00BD7757" w:rsidRPr="00BD7757" w:rsidRDefault="00BD7757" w:rsidP="009702B1">
            <w:pPr>
              <w:contextualSpacing/>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w:t>
            </w:r>
          </w:p>
        </w:tc>
        <w:tc>
          <w:tcPr>
            <w:tcW w:w="6946" w:type="dxa"/>
          </w:tcPr>
          <w:p w14:paraId="5A332D43" w14:textId="77777777" w:rsidR="00BD7757" w:rsidRPr="004E3F4D" w:rsidRDefault="00BD7757" w:rsidP="009702B1">
            <w:pPr>
              <w:pStyle w:val="ab"/>
              <w:rPr>
                <w:rFonts w:ascii="Times New Roman" w:hAnsi="Times New Roman" w:cs="Times New Roman"/>
                <w:sz w:val="28"/>
                <w:szCs w:val="28"/>
              </w:rPr>
            </w:pPr>
            <w:r w:rsidRPr="004E3F4D">
              <w:rPr>
                <w:rFonts w:ascii="Times New Roman" w:hAnsi="Times New Roman" w:cs="Times New Roman"/>
                <w:sz w:val="28"/>
                <w:szCs w:val="28"/>
              </w:rPr>
              <w:t>Введение</w:t>
            </w:r>
          </w:p>
        </w:tc>
        <w:tc>
          <w:tcPr>
            <w:tcW w:w="1559" w:type="dxa"/>
          </w:tcPr>
          <w:p w14:paraId="785C58C0"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r w:rsidRPr="00500663">
              <w:rPr>
                <w:rFonts w:ascii="Times New Roman" w:eastAsia="Times New Roman" w:hAnsi="Times New Roman" w:cs="Times New Roman"/>
                <w:b/>
                <w:sz w:val="28"/>
                <w:szCs w:val="28"/>
                <w:lang w:eastAsia="ru-RU"/>
              </w:rPr>
              <w:t>2</w:t>
            </w:r>
          </w:p>
        </w:tc>
      </w:tr>
      <w:tr w:rsidR="00BD7757" w:rsidRPr="00500663" w14:paraId="6490EE4E" w14:textId="77777777" w:rsidTr="00276F91">
        <w:tc>
          <w:tcPr>
            <w:tcW w:w="993" w:type="dxa"/>
          </w:tcPr>
          <w:p w14:paraId="7FF5C3E7" w14:textId="77777777" w:rsidR="00BD7757" w:rsidRPr="00BD7757" w:rsidRDefault="00BD7757" w:rsidP="009702B1">
            <w:pPr>
              <w:contextualSpacing/>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lastRenderedPageBreak/>
              <w:t>2</w:t>
            </w:r>
          </w:p>
        </w:tc>
        <w:tc>
          <w:tcPr>
            <w:tcW w:w="6946" w:type="dxa"/>
          </w:tcPr>
          <w:p w14:paraId="126967DC" w14:textId="77777777" w:rsidR="00BD7757" w:rsidRPr="00003FC6" w:rsidRDefault="004E3F4D" w:rsidP="009702B1">
            <w:pPr>
              <w:shd w:val="clear" w:color="auto" w:fill="FFFFFF"/>
              <w:autoSpaceDE w:val="0"/>
              <w:autoSpaceDN w:val="0"/>
              <w:adjustRightInd w:val="0"/>
              <w:rPr>
                <w:rFonts w:ascii="Times New Roman" w:hAnsi="Times New Roman" w:cs="Times New Roman"/>
                <w:sz w:val="24"/>
                <w:szCs w:val="24"/>
              </w:rPr>
            </w:pPr>
            <w:r>
              <w:rPr>
                <w:rFonts w:ascii="Times New Roman" w:hAnsi="Times New Roman" w:cs="Times New Roman"/>
                <w:b/>
                <w:sz w:val="28"/>
                <w:szCs w:val="28"/>
              </w:rPr>
              <w:t xml:space="preserve">Раздел 1. </w:t>
            </w:r>
            <w:r w:rsidR="00BD7757" w:rsidRPr="004B3DC3">
              <w:rPr>
                <w:rFonts w:ascii="Times New Roman" w:eastAsia="Times New Roman" w:hAnsi="Times New Roman" w:cs="Times New Roman"/>
                <w:b/>
                <w:sz w:val="28"/>
                <w:szCs w:val="28"/>
              </w:rPr>
              <w:t>Метод проецирования и графические способы построения изображений</w:t>
            </w:r>
          </w:p>
        </w:tc>
        <w:tc>
          <w:tcPr>
            <w:tcW w:w="1559" w:type="dxa"/>
          </w:tcPr>
          <w:p w14:paraId="70C22EF9" w14:textId="77777777" w:rsidR="00BD7757" w:rsidRPr="004B3DC3" w:rsidRDefault="00BD7757" w:rsidP="009702B1">
            <w:pPr>
              <w:shd w:val="clear" w:color="auto" w:fill="FFFFFF"/>
              <w:autoSpaceDE w:val="0"/>
              <w:autoSpaceDN w:val="0"/>
              <w:adjustRightInd w:val="0"/>
              <w:jc w:val="center"/>
              <w:rPr>
                <w:rFonts w:ascii="Times New Roman" w:hAnsi="Times New Roman" w:cs="Times New Roman"/>
                <w:b/>
                <w:sz w:val="28"/>
                <w:szCs w:val="28"/>
              </w:rPr>
            </w:pPr>
            <w:r w:rsidRPr="004B3DC3">
              <w:rPr>
                <w:rFonts w:ascii="Times New Roman" w:hAnsi="Times New Roman" w:cs="Times New Roman"/>
                <w:b/>
                <w:sz w:val="28"/>
                <w:szCs w:val="28"/>
              </w:rPr>
              <w:t>8</w:t>
            </w:r>
          </w:p>
        </w:tc>
      </w:tr>
      <w:tr w:rsidR="00BD7757" w:rsidRPr="00500663" w14:paraId="326FF327" w14:textId="77777777" w:rsidTr="00276F91">
        <w:tc>
          <w:tcPr>
            <w:tcW w:w="993" w:type="dxa"/>
          </w:tcPr>
          <w:p w14:paraId="27131D40"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p>
        </w:tc>
        <w:tc>
          <w:tcPr>
            <w:tcW w:w="6946" w:type="dxa"/>
          </w:tcPr>
          <w:p w14:paraId="2355DDD8" w14:textId="77777777" w:rsidR="00BD7757" w:rsidRPr="00AC4596" w:rsidRDefault="00BD7757" w:rsidP="009702B1">
            <w:pPr>
              <w:jc w:val="both"/>
              <w:rPr>
                <w:rFonts w:ascii="Times New Roman" w:hAnsi="Times New Roman" w:cs="Times New Roman"/>
                <w:sz w:val="28"/>
                <w:szCs w:val="28"/>
              </w:rPr>
            </w:pPr>
            <w:r w:rsidRPr="00AC4596">
              <w:rPr>
                <w:rFonts w:ascii="Times New Roman" w:hAnsi="Times New Roman" w:cs="Times New Roman"/>
                <w:sz w:val="28"/>
                <w:szCs w:val="28"/>
              </w:rPr>
              <w:t xml:space="preserve">Нанесение </w:t>
            </w:r>
            <w:r>
              <w:rPr>
                <w:rFonts w:ascii="Times New Roman" w:hAnsi="Times New Roman" w:cs="Times New Roman"/>
                <w:sz w:val="28"/>
                <w:szCs w:val="28"/>
              </w:rPr>
              <w:t>размеров. Масштаб</w:t>
            </w:r>
          </w:p>
        </w:tc>
        <w:tc>
          <w:tcPr>
            <w:tcW w:w="1559" w:type="dxa"/>
          </w:tcPr>
          <w:p w14:paraId="302C66C9" w14:textId="77777777" w:rsidR="00BD7757" w:rsidRPr="00BD7757" w:rsidRDefault="00BD7757" w:rsidP="009702B1">
            <w:pPr>
              <w:contextualSpacing/>
              <w:jc w:val="center"/>
              <w:rPr>
                <w:rFonts w:ascii="Times New Roman" w:eastAsia="Times New Roman" w:hAnsi="Times New Roman" w:cs="Times New Roman"/>
                <w:sz w:val="28"/>
                <w:szCs w:val="28"/>
                <w:lang w:val="en-US" w:eastAsia="ru-RU"/>
              </w:rPr>
            </w:pPr>
            <w:r w:rsidRPr="00BD7757">
              <w:rPr>
                <w:rFonts w:ascii="Times New Roman" w:eastAsia="Times New Roman" w:hAnsi="Times New Roman" w:cs="Times New Roman"/>
                <w:sz w:val="28"/>
                <w:szCs w:val="28"/>
                <w:lang w:val="en-US" w:eastAsia="ru-RU"/>
              </w:rPr>
              <w:t>1</w:t>
            </w:r>
          </w:p>
        </w:tc>
      </w:tr>
      <w:tr w:rsidR="00BD7757" w:rsidRPr="00500663" w14:paraId="7ACF2A42" w14:textId="77777777" w:rsidTr="00276F91">
        <w:tc>
          <w:tcPr>
            <w:tcW w:w="993" w:type="dxa"/>
          </w:tcPr>
          <w:p w14:paraId="0BCFF99C" w14:textId="77777777" w:rsidR="00BD7757" w:rsidRPr="00500663" w:rsidRDefault="00BD7757" w:rsidP="009702B1">
            <w:pPr>
              <w:contextualSpacing/>
              <w:jc w:val="center"/>
              <w:rPr>
                <w:rFonts w:ascii="Times New Roman" w:eastAsia="Times New Roman" w:hAnsi="Times New Roman" w:cs="Times New Roman"/>
                <w:b/>
                <w:sz w:val="28"/>
                <w:szCs w:val="28"/>
              </w:rPr>
            </w:pPr>
          </w:p>
        </w:tc>
        <w:tc>
          <w:tcPr>
            <w:tcW w:w="6946" w:type="dxa"/>
          </w:tcPr>
          <w:p w14:paraId="44A7925D" w14:textId="77777777" w:rsidR="00BD7757" w:rsidRPr="00AC4596" w:rsidRDefault="00BD7757" w:rsidP="009702B1">
            <w:pPr>
              <w:jc w:val="both"/>
              <w:rPr>
                <w:rFonts w:ascii="Times New Roman" w:hAnsi="Times New Roman" w:cs="Times New Roman"/>
                <w:sz w:val="28"/>
                <w:szCs w:val="28"/>
              </w:rPr>
            </w:pPr>
            <w:r w:rsidRPr="004B3DC3">
              <w:rPr>
                <w:rFonts w:ascii="Times New Roman" w:hAnsi="Times New Roman" w:cs="Times New Roman"/>
                <w:sz w:val="28"/>
                <w:szCs w:val="28"/>
              </w:rPr>
              <w:t xml:space="preserve">Графическая работа </w:t>
            </w:r>
            <w:r>
              <w:rPr>
                <w:rFonts w:ascii="Times New Roman" w:hAnsi="Times New Roman" w:cs="Times New Roman"/>
                <w:sz w:val="28"/>
                <w:szCs w:val="28"/>
              </w:rPr>
              <w:t>№2 «Чертеж плоской детали»</w:t>
            </w:r>
          </w:p>
        </w:tc>
        <w:tc>
          <w:tcPr>
            <w:tcW w:w="1559" w:type="dxa"/>
          </w:tcPr>
          <w:p w14:paraId="6BA6D891" w14:textId="77777777" w:rsidR="00BD7757" w:rsidRPr="00BD7757" w:rsidRDefault="00BD7757" w:rsidP="009702B1">
            <w:pPr>
              <w:contextualSpacing/>
              <w:jc w:val="center"/>
              <w:rPr>
                <w:rFonts w:ascii="Times New Roman" w:eastAsia="Times New Roman" w:hAnsi="Times New Roman" w:cs="Times New Roman"/>
                <w:sz w:val="28"/>
                <w:szCs w:val="28"/>
                <w:lang w:val="en-US"/>
              </w:rPr>
            </w:pPr>
            <w:r w:rsidRPr="00BD7757">
              <w:rPr>
                <w:rFonts w:ascii="Times New Roman" w:eastAsia="Times New Roman" w:hAnsi="Times New Roman" w:cs="Times New Roman"/>
                <w:sz w:val="28"/>
                <w:szCs w:val="28"/>
                <w:lang w:val="en-US"/>
              </w:rPr>
              <w:t>1</w:t>
            </w:r>
          </w:p>
        </w:tc>
      </w:tr>
      <w:tr w:rsidR="00BD7757" w:rsidRPr="00500663" w14:paraId="199DE9B8" w14:textId="77777777" w:rsidTr="00276F91">
        <w:tc>
          <w:tcPr>
            <w:tcW w:w="993" w:type="dxa"/>
          </w:tcPr>
          <w:p w14:paraId="78952248"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p>
        </w:tc>
        <w:tc>
          <w:tcPr>
            <w:tcW w:w="6946" w:type="dxa"/>
          </w:tcPr>
          <w:p w14:paraId="0C510B30" w14:textId="77777777" w:rsidR="00BD7757" w:rsidRPr="004B3DC3" w:rsidRDefault="00BD7757" w:rsidP="009702B1">
            <w:pPr>
              <w:shd w:val="clear" w:color="auto" w:fill="FFFFFF"/>
              <w:autoSpaceDE w:val="0"/>
              <w:autoSpaceDN w:val="0"/>
              <w:adjustRightInd w:val="0"/>
              <w:rPr>
                <w:rFonts w:ascii="Times New Roman" w:hAnsi="Times New Roman" w:cs="Times New Roman"/>
                <w:sz w:val="28"/>
                <w:szCs w:val="28"/>
              </w:rPr>
            </w:pPr>
            <w:r w:rsidRPr="004B3DC3">
              <w:rPr>
                <w:rFonts w:ascii="Times New Roman" w:hAnsi="Times New Roman" w:cs="Times New Roman"/>
                <w:sz w:val="28"/>
                <w:szCs w:val="28"/>
              </w:rPr>
              <w:t>Понятие о проецировании. Виды проецирования. Выбор главного вида</w:t>
            </w:r>
          </w:p>
        </w:tc>
        <w:tc>
          <w:tcPr>
            <w:tcW w:w="1559" w:type="dxa"/>
          </w:tcPr>
          <w:p w14:paraId="1C26DAA0" w14:textId="77777777" w:rsidR="00BD7757" w:rsidRPr="00500663" w:rsidRDefault="00BD7757" w:rsidP="009702B1">
            <w:pPr>
              <w:contextualSpacing/>
              <w:jc w:val="center"/>
              <w:rPr>
                <w:rFonts w:ascii="Times New Roman" w:eastAsia="Times New Roman" w:hAnsi="Times New Roman" w:cs="Times New Roman"/>
                <w:sz w:val="28"/>
                <w:szCs w:val="28"/>
                <w:lang w:eastAsia="ru-RU"/>
              </w:rPr>
            </w:pPr>
            <w:r w:rsidRPr="00500663">
              <w:rPr>
                <w:rFonts w:ascii="Times New Roman" w:eastAsia="Times New Roman" w:hAnsi="Times New Roman" w:cs="Times New Roman"/>
                <w:sz w:val="28"/>
                <w:szCs w:val="28"/>
                <w:lang w:eastAsia="ru-RU"/>
              </w:rPr>
              <w:t>1</w:t>
            </w:r>
          </w:p>
        </w:tc>
      </w:tr>
      <w:tr w:rsidR="00BD7757" w:rsidRPr="00500663" w14:paraId="3E406450" w14:textId="77777777" w:rsidTr="00276F91">
        <w:tc>
          <w:tcPr>
            <w:tcW w:w="993" w:type="dxa"/>
          </w:tcPr>
          <w:p w14:paraId="5A1BF728"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p>
        </w:tc>
        <w:tc>
          <w:tcPr>
            <w:tcW w:w="6946" w:type="dxa"/>
          </w:tcPr>
          <w:p w14:paraId="7DE5A606" w14:textId="77777777" w:rsidR="00BD7757" w:rsidRPr="00AC4596" w:rsidRDefault="00BD7757" w:rsidP="009702B1">
            <w:pPr>
              <w:jc w:val="both"/>
              <w:rPr>
                <w:rFonts w:ascii="Times New Roman" w:hAnsi="Times New Roman" w:cs="Times New Roman"/>
                <w:sz w:val="28"/>
                <w:szCs w:val="28"/>
              </w:rPr>
            </w:pPr>
            <w:r w:rsidRPr="00AC4596">
              <w:rPr>
                <w:rFonts w:ascii="Times New Roman" w:hAnsi="Times New Roman" w:cs="Times New Roman"/>
                <w:sz w:val="28"/>
                <w:szCs w:val="28"/>
              </w:rPr>
              <w:t>Проецирование предмета на две плоскости проекций</w:t>
            </w:r>
          </w:p>
        </w:tc>
        <w:tc>
          <w:tcPr>
            <w:tcW w:w="1559" w:type="dxa"/>
          </w:tcPr>
          <w:p w14:paraId="6E1F34FB" w14:textId="77777777" w:rsidR="00BD7757" w:rsidRPr="00500663" w:rsidRDefault="00BD7757" w:rsidP="009702B1">
            <w:pPr>
              <w:contextualSpacing/>
              <w:jc w:val="center"/>
              <w:rPr>
                <w:rFonts w:ascii="Times New Roman" w:eastAsia="Times New Roman" w:hAnsi="Times New Roman" w:cs="Times New Roman"/>
                <w:sz w:val="28"/>
                <w:szCs w:val="28"/>
                <w:lang w:eastAsia="ru-RU"/>
              </w:rPr>
            </w:pPr>
            <w:r w:rsidRPr="00500663">
              <w:rPr>
                <w:rFonts w:ascii="Times New Roman" w:eastAsia="Times New Roman" w:hAnsi="Times New Roman" w:cs="Times New Roman"/>
                <w:sz w:val="28"/>
                <w:szCs w:val="28"/>
                <w:lang w:eastAsia="ru-RU"/>
              </w:rPr>
              <w:t>1</w:t>
            </w:r>
          </w:p>
        </w:tc>
      </w:tr>
      <w:tr w:rsidR="00BD7757" w:rsidRPr="00500663" w14:paraId="0472AA8F" w14:textId="77777777" w:rsidTr="00276F91">
        <w:tc>
          <w:tcPr>
            <w:tcW w:w="993" w:type="dxa"/>
          </w:tcPr>
          <w:p w14:paraId="475536E4"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p>
        </w:tc>
        <w:tc>
          <w:tcPr>
            <w:tcW w:w="6946" w:type="dxa"/>
          </w:tcPr>
          <w:p w14:paraId="2B279CE6" w14:textId="77777777" w:rsidR="00BD7757" w:rsidRPr="00AC4596" w:rsidRDefault="00BD7757" w:rsidP="009702B1">
            <w:pPr>
              <w:jc w:val="both"/>
              <w:rPr>
                <w:rFonts w:ascii="Times New Roman" w:hAnsi="Times New Roman" w:cs="Times New Roman"/>
                <w:sz w:val="28"/>
                <w:szCs w:val="28"/>
              </w:rPr>
            </w:pPr>
            <w:r w:rsidRPr="00AC4596">
              <w:rPr>
                <w:rFonts w:ascii="Times New Roman" w:hAnsi="Times New Roman" w:cs="Times New Roman"/>
                <w:sz w:val="28"/>
                <w:szCs w:val="28"/>
              </w:rPr>
              <w:t>Проецирование предмета на три плоскости проекций. Расположение</w:t>
            </w:r>
            <w:r>
              <w:rPr>
                <w:rFonts w:ascii="Times New Roman" w:hAnsi="Times New Roman" w:cs="Times New Roman"/>
                <w:sz w:val="28"/>
                <w:szCs w:val="28"/>
              </w:rPr>
              <w:t xml:space="preserve"> видов на чертеже. Местные виды</w:t>
            </w:r>
          </w:p>
        </w:tc>
        <w:tc>
          <w:tcPr>
            <w:tcW w:w="1559" w:type="dxa"/>
          </w:tcPr>
          <w:p w14:paraId="29BAF5C1" w14:textId="77777777" w:rsidR="00BD7757" w:rsidRPr="00BD7757" w:rsidRDefault="00BD7757" w:rsidP="009702B1">
            <w:pPr>
              <w:contextualSpacing/>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r>
      <w:tr w:rsidR="00BD7757" w:rsidRPr="00500663" w14:paraId="58760F0E" w14:textId="77777777" w:rsidTr="00276F91">
        <w:tc>
          <w:tcPr>
            <w:tcW w:w="993" w:type="dxa"/>
          </w:tcPr>
          <w:p w14:paraId="3E05E154"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p>
        </w:tc>
        <w:tc>
          <w:tcPr>
            <w:tcW w:w="6946" w:type="dxa"/>
          </w:tcPr>
          <w:p w14:paraId="02A221E5" w14:textId="77777777" w:rsidR="00BD7757" w:rsidRPr="00AC4596" w:rsidRDefault="00BD7757" w:rsidP="009702B1">
            <w:pPr>
              <w:jc w:val="both"/>
              <w:rPr>
                <w:rFonts w:ascii="Times New Roman" w:hAnsi="Times New Roman" w:cs="Times New Roman"/>
                <w:sz w:val="28"/>
                <w:szCs w:val="28"/>
              </w:rPr>
            </w:pPr>
            <w:r w:rsidRPr="004B3DC3">
              <w:rPr>
                <w:rFonts w:ascii="Times New Roman" w:hAnsi="Times New Roman" w:cs="Times New Roman"/>
                <w:sz w:val="28"/>
                <w:szCs w:val="28"/>
              </w:rPr>
              <w:t>Графическая работа</w:t>
            </w:r>
            <w:r w:rsidRPr="00AC4596">
              <w:rPr>
                <w:rFonts w:ascii="Times New Roman" w:hAnsi="Times New Roman" w:cs="Times New Roman"/>
                <w:sz w:val="28"/>
                <w:szCs w:val="28"/>
              </w:rPr>
              <w:t xml:space="preserve"> №3 «Построение трех видов детал</w:t>
            </w:r>
            <w:r>
              <w:rPr>
                <w:rFonts w:ascii="Times New Roman" w:hAnsi="Times New Roman" w:cs="Times New Roman"/>
                <w:sz w:val="28"/>
                <w:szCs w:val="28"/>
              </w:rPr>
              <w:t>и по ее наглядному изображению»</w:t>
            </w:r>
          </w:p>
        </w:tc>
        <w:tc>
          <w:tcPr>
            <w:tcW w:w="1559" w:type="dxa"/>
          </w:tcPr>
          <w:p w14:paraId="20FB0185" w14:textId="77777777" w:rsidR="00BD7757" w:rsidRPr="00BD7757" w:rsidRDefault="00BD7757" w:rsidP="009702B1">
            <w:pPr>
              <w:contextualSpacing/>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r>
      <w:tr w:rsidR="00BD7757" w:rsidRPr="00500663" w14:paraId="2BE7BCC0" w14:textId="77777777" w:rsidTr="00276F91">
        <w:tc>
          <w:tcPr>
            <w:tcW w:w="993" w:type="dxa"/>
          </w:tcPr>
          <w:p w14:paraId="442C5E5B"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p>
        </w:tc>
        <w:tc>
          <w:tcPr>
            <w:tcW w:w="6946" w:type="dxa"/>
          </w:tcPr>
          <w:p w14:paraId="752CB3D4" w14:textId="77777777" w:rsidR="00BD7757" w:rsidRPr="00AC4596" w:rsidRDefault="00BD7757" w:rsidP="009702B1">
            <w:pPr>
              <w:jc w:val="both"/>
              <w:rPr>
                <w:rFonts w:ascii="Times New Roman" w:hAnsi="Times New Roman" w:cs="Times New Roman"/>
                <w:sz w:val="28"/>
                <w:szCs w:val="28"/>
              </w:rPr>
            </w:pPr>
            <w:r w:rsidRPr="00AC4596">
              <w:rPr>
                <w:rFonts w:ascii="Times New Roman" w:hAnsi="Times New Roman" w:cs="Times New Roman"/>
                <w:sz w:val="28"/>
                <w:szCs w:val="28"/>
              </w:rPr>
              <w:t xml:space="preserve">Аксонометрические проекции. </w:t>
            </w:r>
            <w:r>
              <w:rPr>
                <w:rFonts w:ascii="Times New Roman" w:hAnsi="Times New Roman" w:cs="Times New Roman"/>
                <w:sz w:val="28"/>
                <w:szCs w:val="28"/>
              </w:rPr>
              <w:t>Окружность в изометрии</w:t>
            </w:r>
          </w:p>
        </w:tc>
        <w:tc>
          <w:tcPr>
            <w:tcW w:w="1559" w:type="dxa"/>
          </w:tcPr>
          <w:p w14:paraId="4EFBC600" w14:textId="77777777" w:rsidR="00BD7757" w:rsidRPr="00BD7757" w:rsidRDefault="00BD7757" w:rsidP="009702B1">
            <w:pPr>
              <w:contextualSpacing/>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r>
      <w:tr w:rsidR="00BD7757" w:rsidRPr="00500663" w14:paraId="735C538E" w14:textId="77777777" w:rsidTr="00276F91">
        <w:tc>
          <w:tcPr>
            <w:tcW w:w="993" w:type="dxa"/>
          </w:tcPr>
          <w:p w14:paraId="7440E7EA" w14:textId="77777777" w:rsidR="00BD7757" w:rsidRPr="00500663" w:rsidRDefault="00BD7757" w:rsidP="009702B1">
            <w:pPr>
              <w:contextualSpacing/>
              <w:jc w:val="center"/>
              <w:rPr>
                <w:rFonts w:ascii="Times New Roman" w:eastAsia="Times New Roman" w:hAnsi="Times New Roman" w:cs="Times New Roman"/>
                <w:b/>
                <w:sz w:val="28"/>
                <w:szCs w:val="28"/>
                <w:lang w:eastAsia="ru-RU"/>
              </w:rPr>
            </w:pPr>
          </w:p>
        </w:tc>
        <w:tc>
          <w:tcPr>
            <w:tcW w:w="6946" w:type="dxa"/>
          </w:tcPr>
          <w:p w14:paraId="790DF7DC" w14:textId="77777777" w:rsidR="00BD7757" w:rsidRPr="00AC4596" w:rsidRDefault="00BD7757" w:rsidP="009702B1">
            <w:pPr>
              <w:jc w:val="both"/>
              <w:rPr>
                <w:rFonts w:ascii="Times New Roman" w:hAnsi="Times New Roman" w:cs="Times New Roman"/>
                <w:sz w:val="28"/>
                <w:szCs w:val="28"/>
              </w:rPr>
            </w:pPr>
            <w:r>
              <w:rPr>
                <w:rFonts w:ascii="Times New Roman" w:hAnsi="Times New Roman" w:cs="Times New Roman"/>
                <w:sz w:val="28"/>
                <w:szCs w:val="28"/>
              </w:rPr>
              <w:t>Технический рисунок</w:t>
            </w:r>
          </w:p>
        </w:tc>
        <w:tc>
          <w:tcPr>
            <w:tcW w:w="1559" w:type="dxa"/>
          </w:tcPr>
          <w:p w14:paraId="27EABCDE" w14:textId="77777777" w:rsidR="00BD7757" w:rsidRPr="00BD7757" w:rsidRDefault="00BD7757" w:rsidP="009702B1">
            <w:pPr>
              <w:contextualSpacing/>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r>
      <w:tr w:rsidR="00BD7757" w:rsidRPr="00500663" w14:paraId="577E1AD6" w14:textId="77777777" w:rsidTr="00276F91">
        <w:tc>
          <w:tcPr>
            <w:tcW w:w="993" w:type="dxa"/>
          </w:tcPr>
          <w:p w14:paraId="37FE76A8" w14:textId="77777777" w:rsidR="00BD7757" w:rsidRPr="00BD7757" w:rsidRDefault="00BD7757" w:rsidP="009702B1">
            <w:pPr>
              <w:contextualSpacing/>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3.</w:t>
            </w:r>
          </w:p>
        </w:tc>
        <w:tc>
          <w:tcPr>
            <w:tcW w:w="6946" w:type="dxa"/>
          </w:tcPr>
          <w:p w14:paraId="381ADF7A" w14:textId="77777777" w:rsidR="00BD7757" w:rsidRPr="00F94DFB" w:rsidRDefault="004E3F4D" w:rsidP="009702B1">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8"/>
                <w:szCs w:val="28"/>
              </w:rPr>
              <w:t xml:space="preserve">Раздел 2. </w:t>
            </w:r>
            <w:r w:rsidR="00BD7757">
              <w:rPr>
                <w:rFonts w:ascii="Times New Roman" w:eastAsia="Times New Roman" w:hAnsi="Times New Roman" w:cs="Times New Roman"/>
                <w:b/>
                <w:sz w:val="28"/>
                <w:szCs w:val="28"/>
              </w:rPr>
              <w:t xml:space="preserve"> Чтение и выполнение чертежей</w:t>
            </w:r>
          </w:p>
        </w:tc>
        <w:tc>
          <w:tcPr>
            <w:tcW w:w="1559" w:type="dxa"/>
          </w:tcPr>
          <w:p w14:paraId="79FC19FE" w14:textId="77777777" w:rsidR="00BD7757" w:rsidRPr="00F94DFB" w:rsidRDefault="00BD7757" w:rsidP="009702B1">
            <w:pPr>
              <w:shd w:val="clear" w:color="auto" w:fill="FFFFFF"/>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8</w:t>
            </w:r>
          </w:p>
        </w:tc>
      </w:tr>
      <w:tr w:rsidR="004E3F4D" w:rsidRPr="00500663" w14:paraId="01B9D71C" w14:textId="77777777" w:rsidTr="00276F91">
        <w:tc>
          <w:tcPr>
            <w:tcW w:w="993" w:type="dxa"/>
          </w:tcPr>
          <w:p w14:paraId="1BD85D6F"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56852F0F"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 xml:space="preserve">Анализ геометрической формы предметов. Проекции геометрических тел. Развертки </w:t>
            </w:r>
            <w:r>
              <w:rPr>
                <w:rFonts w:ascii="Times New Roman" w:hAnsi="Times New Roman" w:cs="Times New Roman"/>
                <w:sz w:val="28"/>
                <w:szCs w:val="28"/>
              </w:rPr>
              <w:t>поверхностей геометрических тел.</w:t>
            </w:r>
          </w:p>
        </w:tc>
        <w:tc>
          <w:tcPr>
            <w:tcW w:w="1559" w:type="dxa"/>
          </w:tcPr>
          <w:p w14:paraId="4E6B3415"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7C63F413" w14:textId="77777777" w:rsidTr="00276F91">
        <w:tc>
          <w:tcPr>
            <w:tcW w:w="993" w:type="dxa"/>
          </w:tcPr>
          <w:p w14:paraId="517DF99B"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68DD7E22" w14:textId="77777777" w:rsidR="004E3F4D" w:rsidRPr="00AC4596" w:rsidRDefault="004E3F4D" w:rsidP="009702B1">
            <w:pPr>
              <w:jc w:val="both"/>
              <w:rPr>
                <w:rFonts w:ascii="Times New Roman" w:hAnsi="Times New Roman" w:cs="Times New Roman"/>
                <w:sz w:val="28"/>
                <w:szCs w:val="28"/>
              </w:rPr>
            </w:pPr>
            <w:r>
              <w:rPr>
                <w:rFonts w:ascii="Times New Roman" w:hAnsi="Times New Roman" w:cs="Times New Roman"/>
                <w:sz w:val="28"/>
                <w:szCs w:val="28"/>
              </w:rPr>
              <w:t>Проекции вершин</w:t>
            </w:r>
            <w:r w:rsidRPr="00AC4596">
              <w:rPr>
                <w:rFonts w:ascii="Times New Roman" w:hAnsi="Times New Roman" w:cs="Times New Roman"/>
                <w:sz w:val="28"/>
                <w:szCs w:val="28"/>
              </w:rPr>
              <w:t>, ребер и граней предмета. Построение</w:t>
            </w:r>
            <w:r>
              <w:rPr>
                <w:rFonts w:ascii="Times New Roman" w:hAnsi="Times New Roman" w:cs="Times New Roman"/>
                <w:sz w:val="28"/>
                <w:szCs w:val="28"/>
              </w:rPr>
              <w:t xml:space="preserve"> третьего вида по двум заданным.</w:t>
            </w:r>
          </w:p>
        </w:tc>
        <w:tc>
          <w:tcPr>
            <w:tcW w:w="1559" w:type="dxa"/>
          </w:tcPr>
          <w:p w14:paraId="143CD27E"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175A3288" w14:textId="77777777" w:rsidTr="00276F91">
        <w:tc>
          <w:tcPr>
            <w:tcW w:w="993" w:type="dxa"/>
          </w:tcPr>
          <w:p w14:paraId="219787F9"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4D4813BA" w14:textId="77777777" w:rsidR="004E3F4D" w:rsidRPr="004B3DC3" w:rsidRDefault="004E3F4D" w:rsidP="009702B1">
            <w:pPr>
              <w:jc w:val="both"/>
              <w:rPr>
                <w:rFonts w:ascii="Times New Roman" w:hAnsi="Times New Roman" w:cs="Times New Roman"/>
                <w:sz w:val="28"/>
                <w:szCs w:val="28"/>
              </w:rPr>
            </w:pPr>
            <w:r w:rsidRPr="004B3DC3">
              <w:rPr>
                <w:rFonts w:ascii="Times New Roman" w:hAnsi="Times New Roman" w:cs="Times New Roman"/>
                <w:sz w:val="28"/>
                <w:szCs w:val="28"/>
              </w:rPr>
              <w:t>Графическая работа №4 «Чертежи и аксонометрические проекции предметов».</w:t>
            </w:r>
          </w:p>
        </w:tc>
        <w:tc>
          <w:tcPr>
            <w:tcW w:w="1559" w:type="dxa"/>
          </w:tcPr>
          <w:p w14:paraId="6129B038"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3F5C9757" w14:textId="77777777" w:rsidTr="00276F91">
        <w:tc>
          <w:tcPr>
            <w:tcW w:w="993" w:type="dxa"/>
          </w:tcPr>
          <w:p w14:paraId="7A514B3E"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1BC08070" w14:textId="77777777" w:rsidR="004E3F4D" w:rsidRPr="004B3DC3" w:rsidRDefault="004E3F4D" w:rsidP="009702B1">
            <w:pPr>
              <w:jc w:val="both"/>
              <w:rPr>
                <w:rFonts w:ascii="Times New Roman" w:hAnsi="Times New Roman" w:cs="Times New Roman"/>
                <w:sz w:val="28"/>
                <w:szCs w:val="28"/>
              </w:rPr>
            </w:pPr>
            <w:r w:rsidRPr="004B3DC3">
              <w:rPr>
                <w:rFonts w:ascii="Times New Roman" w:hAnsi="Times New Roman" w:cs="Times New Roman"/>
                <w:sz w:val="28"/>
                <w:szCs w:val="28"/>
              </w:rPr>
              <w:t>Порядок построения изображений на чертежах</w:t>
            </w:r>
          </w:p>
        </w:tc>
        <w:tc>
          <w:tcPr>
            <w:tcW w:w="1559" w:type="dxa"/>
          </w:tcPr>
          <w:p w14:paraId="430C065B"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4182CB2A" w14:textId="77777777" w:rsidTr="00276F91">
        <w:tc>
          <w:tcPr>
            <w:tcW w:w="993" w:type="dxa"/>
          </w:tcPr>
          <w:p w14:paraId="5E26CCFB"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11929400" w14:textId="77777777" w:rsidR="004E3F4D" w:rsidRPr="00AC4596" w:rsidRDefault="004E3F4D" w:rsidP="009702B1">
            <w:pPr>
              <w:jc w:val="both"/>
              <w:rPr>
                <w:rFonts w:ascii="Times New Roman" w:hAnsi="Times New Roman" w:cs="Times New Roman"/>
                <w:sz w:val="28"/>
                <w:szCs w:val="28"/>
              </w:rPr>
            </w:pPr>
            <w:r w:rsidRPr="004B3DC3">
              <w:rPr>
                <w:rFonts w:ascii="Times New Roman" w:hAnsi="Times New Roman" w:cs="Times New Roman"/>
                <w:sz w:val="28"/>
                <w:szCs w:val="28"/>
              </w:rPr>
              <w:t xml:space="preserve">Графическая работа </w:t>
            </w:r>
            <w:r>
              <w:rPr>
                <w:rFonts w:ascii="Times New Roman" w:hAnsi="Times New Roman" w:cs="Times New Roman"/>
                <w:sz w:val="28"/>
                <w:szCs w:val="28"/>
              </w:rPr>
              <w:t>№5 «Построение третьего вида по двум данным».</w:t>
            </w:r>
          </w:p>
        </w:tc>
        <w:tc>
          <w:tcPr>
            <w:tcW w:w="1559" w:type="dxa"/>
          </w:tcPr>
          <w:p w14:paraId="3F447D2C"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64C405D6" w14:textId="77777777" w:rsidTr="00276F91">
        <w:tc>
          <w:tcPr>
            <w:tcW w:w="993" w:type="dxa"/>
          </w:tcPr>
          <w:p w14:paraId="51B8DD5A"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3C10B065"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Геометрические построения: деление окружностей, отрезков прямых и углов на равные части. Сопряжения</w:t>
            </w:r>
          </w:p>
        </w:tc>
        <w:tc>
          <w:tcPr>
            <w:tcW w:w="1559" w:type="dxa"/>
          </w:tcPr>
          <w:p w14:paraId="674BDF57"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467BCF61" w14:textId="77777777" w:rsidTr="00276F91">
        <w:tc>
          <w:tcPr>
            <w:tcW w:w="993" w:type="dxa"/>
          </w:tcPr>
          <w:p w14:paraId="4F20DEE6"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3B13F692" w14:textId="77777777" w:rsidR="004E3F4D" w:rsidRPr="004B3DC3" w:rsidRDefault="004E3F4D" w:rsidP="009702B1">
            <w:pPr>
              <w:shd w:val="clear" w:color="auto" w:fill="FFFFFF"/>
              <w:autoSpaceDE w:val="0"/>
              <w:autoSpaceDN w:val="0"/>
              <w:adjustRightInd w:val="0"/>
              <w:rPr>
                <w:rFonts w:ascii="Times New Roman" w:hAnsi="Times New Roman" w:cs="Times New Roman"/>
                <w:sz w:val="28"/>
                <w:szCs w:val="28"/>
              </w:rPr>
            </w:pPr>
            <w:r w:rsidRPr="004B3DC3">
              <w:rPr>
                <w:rFonts w:ascii="Times New Roman" w:hAnsi="Times New Roman" w:cs="Times New Roman"/>
                <w:sz w:val="28"/>
                <w:szCs w:val="28"/>
              </w:rPr>
              <w:t xml:space="preserve">Графическая работа </w:t>
            </w:r>
            <w:r>
              <w:rPr>
                <w:rFonts w:ascii="Times New Roman" w:hAnsi="Times New Roman" w:cs="Times New Roman"/>
                <w:sz w:val="28"/>
                <w:szCs w:val="28"/>
              </w:rPr>
              <w:t xml:space="preserve"> </w:t>
            </w:r>
            <w:r w:rsidRPr="00041BF7">
              <w:rPr>
                <w:rFonts w:ascii="Times New Roman" w:hAnsi="Times New Roman" w:cs="Times New Roman"/>
                <w:sz w:val="28"/>
                <w:szCs w:val="28"/>
              </w:rPr>
              <w:t>№6 «Выполнение чертежа детали с сопряжениями»</w:t>
            </w:r>
            <w:r>
              <w:rPr>
                <w:rFonts w:ascii="Times New Roman" w:hAnsi="Times New Roman" w:cs="Times New Roman"/>
                <w:sz w:val="28"/>
                <w:szCs w:val="28"/>
              </w:rPr>
              <w:t>.</w:t>
            </w:r>
          </w:p>
        </w:tc>
        <w:tc>
          <w:tcPr>
            <w:tcW w:w="1559" w:type="dxa"/>
          </w:tcPr>
          <w:p w14:paraId="07E710CA"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635CFF68" w14:textId="77777777" w:rsidTr="00276F91">
        <w:tc>
          <w:tcPr>
            <w:tcW w:w="993" w:type="dxa"/>
          </w:tcPr>
          <w:p w14:paraId="16CF8658"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3261AA19" w14:textId="77777777" w:rsidR="004E3F4D" w:rsidRPr="004B3DC3" w:rsidRDefault="004E3F4D" w:rsidP="009702B1">
            <w:pPr>
              <w:shd w:val="clear" w:color="auto" w:fill="FFFFFF"/>
              <w:autoSpaceDE w:val="0"/>
              <w:autoSpaceDN w:val="0"/>
              <w:adjustRightInd w:val="0"/>
              <w:rPr>
                <w:rFonts w:ascii="Times New Roman" w:hAnsi="Times New Roman" w:cs="Times New Roman"/>
                <w:sz w:val="28"/>
                <w:szCs w:val="28"/>
              </w:rPr>
            </w:pPr>
            <w:r w:rsidRPr="004B3DC3">
              <w:rPr>
                <w:rFonts w:ascii="Times New Roman" w:hAnsi="Times New Roman" w:cs="Times New Roman"/>
                <w:sz w:val="28"/>
                <w:szCs w:val="28"/>
              </w:rPr>
              <w:t>Эскизы. Выполнение с натуры эскиза детали</w:t>
            </w:r>
          </w:p>
        </w:tc>
        <w:tc>
          <w:tcPr>
            <w:tcW w:w="1559" w:type="dxa"/>
          </w:tcPr>
          <w:p w14:paraId="67C74989" w14:textId="77777777" w:rsidR="004E3F4D" w:rsidRPr="00500663" w:rsidRDefault="004E3F4D" w:rsidP="009702B1">
            <w:pPr>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4E3F4D" w:rsidRPr="00500663" w14:paraId="736BE632" w14:textId="77777777" w:rsidTr="00276F91">
        <w:tc>
          <w:tcPr>
            <w:tcW w:w="993" w:type="dxa"/>
          </w:tcPr>
          <w:p w14:paraId="01BF358A"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p>
        </w:tc>
        <w:tc>
          <w:tcPr>
            <w:tcW w:w="6946" w:type="dxa"/>
          </w:tcPr>
          <w:p w14:paraId="1F75B32C" w14:textId="77777777" w:rsidR="004E3F4D" w:rsidRPr="00003FC6" w:rsidRDefault="004E3F4D" w:rsidP="009702B1">
            <w:pPr>
              <w:shd w:val="clear" w:color="auto" w:fill="FFFFFF"/>
              <w:autoSpaceDE w:val="0"/>
              <w:autoSpaceDN w:val="0"/>
              <w:adjustRightInd w:val="0"/>
              <w:rPr>
                <w:rFonts w:ascii="Times New Roman" w:hAnsi="Times New Roman" w:cs="Times New Roman"/>
                <w:sz w:val="24"/>
                <w:szCs w:val="24"/>
              </w:rPr>
            </w:pPr>
            <w:r>
              <w:rPr>
                <w:rFonts w:ascii="Times New Roman" w:eastAsia="Times New Roman" w:hAnsi="Times New Roman" w:cs="Times New Roman"/>
                <w:b/>
                <w:color w:val="000000"/>
                <w:sz w:val="28"/>
                <w:szCs w:val="28"/>
              </w:rPr>
              <w:t xml:space="preserve">Раздел 3. </w:t>
            </w:r>
            <w:r w:rsidRPr="00F94DFB">
              <w:rPr>
                <w:rFonts w:ascii="Times New Roman" w:eastAsia="Times New Roman" w:hAnsi="Times New Roman" w:cs="Times New Roman"/>
                <w:b/>
                <w:sz w:val="28"/>
                <w:szCs w:val="28"/>
              </w:rPr>
              <w:t xml:space="preserve"> </w:t>
            </w:r>
            <w:r w:rsidRPr="00F94DFB">
              <w:rPr>
                <w:rFonts w:ascii="Times New Roman" w:hAnsi="Times New Roman" w:cs="Times New Roman"/>
                <w:b/>
                <w:sz w:val="28"/>
              </w:rPr>
              <w:t>Сечения  и  разрезы</w:t>
            </w:r>
          </w:p>
        </w:tc>
        <w:tc>
          <w:tcPr>
            <w:tcW w:w="1559" w:type="dxa"/>
          </w:tcPr>
          <w:p w14:paraId="01674FC5" w14:textId="77777777" w:rsidR="004E3F4D" w:rsidRPr="004B3DC3" w:rsidRDefault="004E3F4D" w:rsidP="009702B1">
            <w:pPr>
              <w:shd w:val="clear" w:color="auto" w:fill="FFFFFF"/>
              <w:autoSpaceDE w:val="0"/>
              <w:autoSpaceDN w:val="0"/>
              <w:adjustRightInd w:val="0"/>
              <w:jc w:val="center"/>
              <w:rPr>
                <w:rFonts w:ascii="Times New Roman" w:hAnsi="Times New Roman" w:cs="Times New Roman"/>
                <w:b/>
                <w:sz w:val="28"/>
                <w:szCs w:val="28"/>
              </w:rPr>
            </w:pPr>
            <w:r w:rsidRPr="004B3DC3">
              <w:rPr>
                <w:rFonts w:ascii="Times New Roman" w:hAnsi="Times New Roman" w:cs="Times New Roman"/>
                <w:b/>
                <w:sz w:val="28"/>
                <w:szCs w:val="28"/>
              </w:rPr>
              <w:t>8</w:t>
            </w:r>
          </w:p>
        </w:tc>
      </w:tr>
      <w:tr w:rsidR="004E3F4D" w:rsidRPr="00500663" w14:paraId="27A28510" w14:textId="77777777" w:rsidTr="00276F91">
        <w:tc>
          <w:tcPr>
            <w:tcW w:w="993" w:type="dxa"/>
          </w:tcPr>
          <w:p w14:paraId="0D6AFDC3"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5C95C894"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Сечения.</w:t>
            </w:r>
            <w:r>
              <w:rPr>
                <w:rFonts w:ascii="Times New Roman" w:hAnsi="Times New Roman" w:cs="Times New Roman"/>
                <w:sz w:val="28"/>
                <w:szCs w:val="28"/>
              </w:rPr>
              <w:t xml:space="preserve"> Правила выполнения сечений</w:t>
            </w:r>
          </w:p>
        </w:tc>
        <w:tc>
          <w:tcPr>
            <w:tcW w:w="1559" w:type="dxa"/>
          </w:tcPr>
          <w:p w14:paraId="793CAC14" w14:textId="77777777" w:rsidR="004E3F4D" w:rsidRPr="0083048C"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1A60631B" w14:textId="77777777" w:rsidTr="00276F91">
        <w:tc>
          <w:tcPr>
            <w:tcW w:w="993" w:type="dxa"/>
          </w:tcPr>
          <w:p w14:paraId="20D76BCA"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034EE7F9" w14:textId="77777777" w:rsidR="004E3F4D" w:rsidRPr="00AC4596" w:rsidRDefault="004E3F4D" w:rsidP="009702B1">
            <w:pPr>
              <w:jc w:val="both"/>
              <w:rPr>
                <w:rFonts w:ascii="Times New Roman" w:hAnsi="Times New Roman" w:cs="Times New Roman"/>
                <w:sz w:val="28"/>
                <w:szCs w:val="28"/>
              </w:rPr>
            </w:pPr>
            <w:r w:rsidRPr="004B3DC3">
              <w:rPr>
                <w:rFonts w:ascii="Times New Roman" w:hAnsi="Times New Roman" w:cs="Times New Roman"/>
                <w:sz w:val="28"/>
                <w:szCs w:val="28"/>
              </w:rPr>
              <w:t xml:space="preserve">Графическая работа </w:t>
            </w:r>
            <w:r w:rsidRPr="00AC4596">
              <w:rPr>
                <w:rFonts w:ascii="Times New Roman" w:hAnsi="Times New Roman" w:cs="Times New Roman"/>
                <w:sz w:val="28"/>
                <w:szCs w:val="28"/>
              </w:rPr>
              <w:t>№</w:t>
            </w:r>
            <w:r>
              <w:rPr>
                <w:rFonts w:ascii="Times New Roman" w:hAnsi="Times New Roman" w:cs="Times New Roman"/>
                <w:sz w:val="28"/>
                <w:szCs w:val="28"/>
              </w:rPr>
              <w:t>7</w:t>
            </w:r>
            <w:r w:rsidRPr="00AC4596">
              <w:rPr>
                <w:rFonts w:ascii="Times New Roman" w:hAnsi="Times New Roman" w:cs="Times New Roman"/>
                <w:sz w:val="28"/>
                <w:szCs w:val="28"/>
              </w:rPr>
              <w:t xml:space="preserve"> «Выполнение чертежа д</w:t>
            </w:r>
            <w:r>
              <w:rPr>
                <w:rFonts w:ascii="Times New Roman" w:hAnsi="Times New Roman" w:cs="Times New Roman"/>
                <w:sz w:val="28"/>
                <w:szCs w:val="28"/>
              </w:rPr>
              <w:t>етали с необходимыми сечениями»</w:t>
            </w:r>
          </w:p>
        </w:tc>
        <w:tc>
          <w:tcPr>
            <w:tcW w:w="1559" w:type="dxa"/>
          </w:tcPr>
          <w:p w14:paraId="0525E8CB" w14:textId="77777777" w:rsidR="004E3F4D" w:rsidRPr="0083048C"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13871F56" w14:textId="77777777" w:rsidTr="00276F91">
        <w:tc>
          <w:tcPr>
            <w:tcW w:w="993" w:type="dxa"/>
          </w:tcPr>
          <w:p w14:paraId="7EC6C57B"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2A9309F7"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Разрезы. Отличия разреза от сечен</w:t>
            </w:r>
            <w:r>
              <w:rPr>
                <w:rFonts w:ascii="Times New Roman" w:hAnsi="Times New Roman" w:cs="Times New Roman"/>
                <w:sz w:val="28"/>
                <w:szCs w:val="28"/>
              </w:rPr>
              <w:t>ия. Правила выполнения разрезов</w:t>
            </w:r>
          </w:p>
        </w:tc>
        <w:tc>
          <w:tcPr>
            <w:tcW w:w="1559" w:type="dxa"/>
          </w:tcPr>
          <w:p w14:paraId="65F217C7" w14:textId="77777777" w:rsidR="004E3F4D" w:rsidRPr="004E3F4D" w:rsidRDefault="004E3F4D" w:rsidP="009702B1">
            <w:pPr>
              <w:shd w:val="clear" w:color="auto" w:fill="FFFFFF"/>
              <w:autoSpaceDE w:val="0"/>
              <w:autoSpaceDN w:val="0"/>
              <w:adjustRightInd w:val="0"/>
              <w:jc w:val="center"/>
              <w:rPr>
                <w:rFonts w:ascii="Times New Roman" w:hAnsi="Times New Roman" w:cs="Times New Roman"/>
                <w:sz w:val="28"/>
                <w:szCs w:val="28"/>
              </w:rPr>
            </w:pPr>
            <w:r w:rsidRPr="004E3F4D">
              <w:rPr>
                <w:rFonts w:ascii="Times New Roman" w:hAnsi="Times New Roman" w:cs="Times New Roman"/>
                <w:sz w:val="28"/>
                <w:szCs w:val="28"/>
              </w:rPr>
              <w:t>1</w:t>
            </w:r>
          </w:p>
        </w:tc>
      </w:tr>
      <w:tr w:rsidR="004E3F4D" w:rsidRPr="00500663" w14:paraId="679F8BB7" w14:textId="77777777" w:rsidTr="00276F91">
        <w:tc>
          <w:tcPr>
            <w:tcW w:w="993" w:type="dxa"/>
          </w:tcPr>
          <w:p w14:paraId="41C9EB40"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7A52DB40"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Соединение вида и разреза. Местные разрезы. Разре</w:t>
            </w:r>
            <w:r>
              <w:rPr>
                <w:rFonts w:ascii="Times New Roman" w:hAnsi="Times New Roman" w:cs="Times New Roman"/>
                <w:sz w:val="28"/>
                <w:szCs w:val="28"/>
              </w:rPr>
              <w:t>зы в аксонометрической проекции</w:t>
            </w:r>
          </w:p>
        </w:tc>
        <w:tc>
          <w:tcPr>
            <w:tcW w:w="1559" w:type="dxa"/>
          </w:tcPr>
          <w:p w14:paraId="57B220C2" w14:textId="77777777" w:rsidR="004E3F4D" w:rsidRPr="004B3DC3" w:rsidRDefault="004E3F4D" w:rsidP="009702B1">
            <w:pPr>
              <w:shd w:val="clear" w:color="auto" w:fill="FFFFFF"/>
              <w:autoSpaceDE w:val="0"/>
              <w:autoSpaceDN w:val="0"/>
              <w:adjustRightInd w:val="0"/>
              <w:jc w:val="center"/>
              <w:rPr>
                <w:rFonts w:ascii="Times New Roman" w:hAnsi="Times New Roman" w:cs="Times New Roman"/>
                <w:sz w:val="28"/>
                <w:szCs w:val="28"/>
              </w:rPr>
            </w:pPr>
            <w:r w:rsidRPr="004B3DC3">
              <w:rPr>
                <w:rFonts w:ascii="Times New Roman" w:hAnsi="Times New Roman" w:cs="Times New Roman"/>
                <w:color w:val="000000"/>
                <w:sz w:val="28"/>
                <w:szCs w:val="28"/>
              </w:rPr>
              <w:t>1</w:t>
            </w:r>
          </w:p>
        </w:tc>
      </w:tr>
      <w:tr w:rsidR="004E3F4D" w:rsidRPr="00500663" w14:paraId="00A698C0" w14:textId="77777777" w:rsidTr="00276F91">
        <w:tc>
          <w:tcPr>
            <w:tcW w:w="993" w:type="dxa"/>
          </w:tcPr>
          <w:p w14:paraId="6EBFD221"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4FED3658" w14:textId="77777777" w:rsidR="004E3F4D" w:rsidRPr="00AC4596" w:rsidRDefault="004E3F4D" w:rsidP="009702B1">
            <w:pPr>
              <w:jc w:val="both"/>
              <w:rPr>
                <w:rFonts w:ascii="Times New Roman" w:hAnsi="Times New Roman" w:cs="Times New Roman"/>
                <w:sz w:val="28"/>
                <w:szCs w:val="28"/>
              </w:rPr>
            </w:pPr>
            <w:r>
              <w:rPr>
                <w:rFonts w:ascii="Times New Roman" w:hAnsi="Times New Roman" w:cs="Times New Roman"/>
                <w:sz w:val="28"/>
                <w:szCs w:val="28"/>
              </w:rPr>
              <w:t>Тонкие стенки и спицы на разрезе</w:t>
            </w:r>
          </w:p>
        </w:tc>
        <w:tc>
          <w:tcPr>
            <w:tcW w:w="1559" w:type="dxa"/>
          </w:tcPr>
          <w:p w14:paraId="5A4ABFA2"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5627AC09" w14:textId="77777777" w:rsidTr="00276F91">
        <w:tc>
          <w:tcPr>
            <w:tcW w:w="993" w:type="dxa"/>
          </w:tcPr>
          <w:p w14:paraId="123EAAA3"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0924DB21" w14:textId="77777777" w:rsidR="004E3F4D" w:rsidRPr="00AC4596" w:rsidRDefault="004E3F4D" w:rsidP="009702B1">
            <w:pPr>
              <w:jc w:val="both"/>
              <w:rPr>
                <w:rFonts w:ascii="Times New Roman" w:hAnsi="Times New Roman" w:cs="Times New Roman"/>
                <w:sz w:val="28"/>
                <w:szCs w:val="28"/>
              </w:rPr>
            </w:pPr>
            <w:r w:rsidRPr="004B3DC3">
              <w:rPr>
                <w:rFonts w:ascii="Times New Roman" w:hAnsi="Times New Roman" w:cs="Times New Roman"/>
                <w:sz w:val="28"/>
                <w:szCs w:val="28"/>
              </w:rPr>
              <w:t xml:space="preserve">Графическая работа </w:t>
            </w:r>
            <w:r w:rsidRPr="00AC4596">
              <w:rPr>
                <w:rFonts w:ascii="Times New Roman" w:hAnsi="Times New Roman" w:cs="Times New Roman"/>
                <w:sz w:val="28"/>
                <w:szCs w:val="28"/>
              </w:rPr>
              <w:t>№</w:t>
            </w:r>
            <w:r>
              <w:rPr>
                <w:rFonts w:ascii="Times New Roman" w:hAnsi="Times New Roman" w:cs="Times New Roman"/>
                <w:sz w:val="28"/>
                <w:szCs w:val="28"/>
              </w:rPr>
              <w:t>8</w:t>
            </w:r>
            <w:r w:rsidRPr="00AC4596">
              <w:rPr>
                <w:rFonts w:ascii="Times New Roman" w:hAnsi="Times New Roman" w:cs="Times New Roman"/>
                <w:sz w:val="28"/>
                <w:szCs w:val="28"/>
              </w:rPr>
              <w:t xml:space="preserve"> «Вып</w:t>
            </w:r>
            <w:r>
              <w:rPr>
                <w:rFonts w:ascii="Times New Roman" w:hAnsi="Times New Roman" w:cs="Times New Roman"/>
                <w:sz w:val="28"/>
                <w:szCs w:val="28"/>
              </w:rPr>
              <w:t>олнение разреза в аксонометрии»</w:t>
            </w:r>
          </w:p>
        </w:tc>
        <w:tc>
          <w:tcPr>
            <w:tcW w:w="1559" w:type="dxa"/>
          </w:tcPr>
          <w:p w14:paraId="65F72A89"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730D21F7" w14:textId="77777777" w:rsidTr="00276F91">
        <w:tc>
          <w:tcPr>
            <w:tcW w:w="993" w:type="dxa"/>
          </w:tcPr>
          <w:p w14:paraId="4AFFCAC2"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5212471F"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Выбор количест</w:t>
            </w:r>
            <w:r>
              <w:rPr>
                <w:rFonts w:ascii="Times New Roman" w:hAnsi="Times New Roman" w:cs="Times New Roman"/>
                <w:sz w:val="28"/>
                <w:szCs w:val="28"/>
              </w:rPr>
              <w:t>ва изображений. Чтение чертежей</w:t>
            </w:r>
          </w:p>
        </w:tc>
        <w:tc>
          <w:tcPr>
            <w:tcW w:w="1559" w:type="dxa"/>
          </w:tcPr>
          <w:p w14:paraId="223F5784" w14:textId="77777777" w:rsidR="004E3F4D" w:rsidRPr="0014516D"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238B6F54" w14:textId="77777777" w:rsidTr="00276F91">
        <w:tc>
          <w:tcPr>
            <w:tcW w:w="993" w:type="dxa"/>
          </w:tcPr>
          <w:p w14:paraId="59DCF7B7"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0D181268" w14:textId="77777777" w:rsidR="004E3F4D" w:rsidRPr="00190EB5" w:rsidRDefault="004E3F4D" w:rsidP="009702B1">
            <w:pPr>
              <w:jc w:val="both"/>
              <w:rPr>
                <w:rFonts w:ascii="Times New Roman" w:hAnsi="Times New Roman" w:cs="Times New Roman"/>
                <w:color w:val="FF0000"/>
                <w:sz w:val="28"/>
                <w:szCs w:val="28"/>
              </w:rPr>
            </w:pPr>
            <w:r w:rsidRPr="004B3DC3">
              <w:rPr>
                <w:rFonts w:ascii="Times New Roman" w:hAnsi="Times New Roman" w:cs="Times New Roman"/>
                <w:sz w:val="28"/>
                <w:szCs w:val="28"/>
              </w:rPr>
              <w:t>Графическая работа</w:t>
            </w:r>
            <w:r>
              <w:rPr>
                <w:rFonts w:ascii="Times New Roman" w:hAnsi="Times New Roman" w:cs="Times New Roman"/>
                <w:sz w:val="28"/>
                <w:szCs w:val="28"/>
              </w:rPr>
              <w:t xml:space="preserve"> № 9«Чтение чертежей»</w:t>
            </w:r>
          </w:p>
        </w:tc>
        <w:tc>
          <w:tcPr>
            <w:tcW w:w="1559" w:type="dxa"/>
          </w:tcPr>
          <w:p w14:paraId="6F86DAF9"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1D9F3CAD" w14:textId="77777777" w:rsidTr="00276F91">
        <w:tc>
          <w:tcPr>
            <w:tcW w:w="993" w:type="dxa"/>
          </w:tcPr>
          <w:p w14:paraId="373AC082"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p>
        </w:tc>
        <w:tc>
          <w:tcPr>
            <w:tcW w:w="6946" w:type="dxa"/>
          </w:tcPr>
          <w:p w14:paraId="63F810A5" w14:textId="77777777" w:rsidR="004E3F4D" w:rsidRPr="00687311" w:rsidRDefault="004E3F4D" w:rsidP="009702B1">
            <w:pPr>
              <w:shd w:val="clear" w:color="auto" w:fill="FFFFFF"/>
              <w:autoSpaceDE w:val="0"/>
              <w:autoSpaceDN w:val="0"/>
              <w:adjustRightInd w:val="0"/>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Раздел 4. </w:t>
            </w:r>
            <w:r w:rsidRPr="00F94DFB">
              <w:rPr>
                <w:rFonts w:ascii="Times New Roman" w:eastAsia="Times New Roman" w:hAnsi="Times New Roman" w:cs="Times New Roman"/>
                <w:b/>
                <w:sz w:val="28"/>
                <w:szCs w:val="28"/>
              </w:rPr>
              <w:t xml:space="preserve"> </w:t>
            </w:r>
            <w:r w:rsidRPr="00F94DFB">
              <w:rPr>
                <w:rFonts w:ascii="Times New Roman" w:hAnsi="Times New Roman" w:cs="Times New Roman"/>
                <w:b/>
                <w:sz w:val="28"/>
              </w:rPr>
              <w:t>Сборочные  чертежи.</w:t>
            </w:r>
          </w:p>
        </w:tc>
        <w:tc>
          <w:tcPr>
            <w:tcW w:w="1559" w:type="dxa"/>
          </w:tcPr>
          <w:p w14:paraId="3EA3667A" w14:textId="77777777" w:rsidR="004E3F4D" w:rsidRPr="00F94DFB" w:rsidRDefault="00567420" w:rsidP="009702B1">
            <w:pPr>
              <w:shd w:val="clear" w:color="auto" w:fill="FFFFFF"/>
              <w:autoSpaceDE w:val="0"/>
              <w:autoSpaceDN w:val="0"/>
              <w:adjustRightInd w:val="0"/>
              <w:jc w:val="center"/>
              <w:rPr>
                <w:rFonts w:ascii="Times New Roman" w:hAnsi="Times New Roman" w:cs="Times New Roman"/>
                <w:sz w:val="28"/>
                <w:szCs w:val="28"/>
                <w:lang w:val="en-US"/>
              </w:rPr>
            </w:pPr>
            <w:r>
              <w:rPr>
                <w:rFonts w:ascii="Times New Roman" w:hAnsi="Times New Roman" w:cs="Times New Roman"/>
                <w:b/>
                <w:sz w:val="28"/>
                <w:szCs w:val="28"/>
              </w:rPr>
              <w:t>8</w:t>
            </w:r>
          </w:p>
        </w:tc>
      </w:tr>
      <w:tr w:rsidR="004E3F4D" w:rsidRPr="00500663" w14:paraId="2037A942" w14:textId="77777777" w:rsidTr="00276F91">
        <w:tc>
          <w:tcPr>
            <w:tcW w:w="993" w:type="dxa"/>
          </w:tcPr>
          <w:p w14:paraId="00E770F9"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49E5B5CE"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Общие сведения о соединении деталей. Разъемные и неразъемные соединения. Изображение и обозначение резьбы.</w:t>
            </w:r>
          </w:p>
        </w:tc>
        <w:tc>
          <w:tcPr>
            <w:tcW w:w="1559" w:type="dxa"/>
          </w:tcPr>
          <w:p w14:paraId="0C7C8644" w14:textId="77777777" w:rsidR="004E3F4D" w:rsidRPr="0014516D"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6FC645E7" w14:textId="77777777" w:rsidTr="00276F91">
        <w:tc>
          <w:tcPr>
            <w:tcW w:w="993" w:type="dxa"/>
          </w:tcPr>
          <w:p w14:paraId="1265188E"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4B6BAF51" w14:textId="77777777" w:rsidR="004E3F4D" w:rsidRPr="00AC4596" w:rsidRDefault="004E3F4D" w:rsidP="009702B1">
            <w:pPr>
              <w:jc w:val="both"/>
              <w:rPr>
                <w:rFonts w:ascii="Times New Roman" w:hAnsi="Times New Roman" w:cs="Times New Roman"/>
                <w:sz w:val="28"/>
                <w:szCs w:val="28"/>
              </w:rPr>
            </w:pPr>
            <w:r>
              <w:rPr>
                <w:rFonts w:ascii="Times New Roman" w:hAnsi="Times New Roman" w:cs="Times New Roman"/>
                <w:sz w:val="28"/>
                <w:szCs w:val="28"/>
              </w:rPr>
              <w:t>Б</w:t>
            </w:r>
            <w:r w:rsidRPr="00AC4596">
              <w:rPr>
                <w:rFonts w:ascii="Times New Roman" w:hAnsi="Times New Roman" w:cs="Times New Roman"/>
                <w:sz w:val="28"/>
                <w:szCs w:val="28"/>
              </w:rPr>
              <w:t>олтов</w:t>
            </w:r>
            <w:r>
              <w:rPr>
                <w:rFonts w:ascii="Times New Roman" w:hAnsi="Times New Roman" w:cs="Times New Roman"/>
                <w:sz w:val="28"/>
                <w:szCs w:val="28"/>
              </w:rPr>
              <w:t>ые и ш</w:t>
            </w:r>
            <w:r w:rsidRPr="00AC4596">
              <w:rPr>
                <w:rFonts w:ascii="Times New Roman" w:hAnsi="Times New Roman" w:cs="Times New Roman"/>
                <w:sz w:val="28"/>
                <w:szCs w:val="28"/>
              </w:rPr>
              <w:t>пилечн</w:t>
            </w:r>
            <w:r>
              <w:rPr>
                <w:rFonts w:ascii="Times New Roman" w:hAnsi="Times New Roman" w:cs="Times New Roman"/>
                <w:sz w:val="28"/>
                <w:szCs w:val="28"/>
              </w:rPr>
              <w:t>ые</w:t>
            </w:r>
            <w:r w:rsidRPr="00AC4596">
              <w:rPr>
                <w:rFonts w:ascii="Times New Roman" w:hAnsi="Times New Roman" w:cs="Times New Roman"/>
                <w:sz w:val="28"/>
                <w:szCs w:val="28"/>
              </w:rPr>
              <w:t xml:space="preserve"> соединени</w:t>
            </w:r>
            <w:r>
              <w:rPr>
                <w:rFonts w:ascii="Times New Roman" w:hAnsi="Times New Roman" w:cs="Times New Roman"/>
                <w:sz w:val="28"/>
                <w:szCs w:val="28"/>
              </w:rPr>
              <w:t>я</w:t>
            </w:r>
          </w:p>
        </w:tc>
        <w:tc>
          <w:tcPr>
            <w:tcW w:w="1559" w:type="dxa"/>
          </w:tcPr>
          <w:p w14:paraId="7D3184F2"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lang w:val="en-US"/>
              </w:rPr>
            </w:pPr>
          </w:p>
        </w:tc>
      </w:tr>
      <w:tr w:rsidR="004E3F4D" w:rsidRPr="00500663" w14:paraId="39A9B72E" w14:textId="77777777" w:rsidTr="00276F91">
        <w:tc>
          <w:tcPr>
            <w:tcW w:w="993" w:type="dxa"/>
          </w:tcPr>
          <w:p w14:paraId="247490DA"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26E5BE42" w14:textId="77777777" w:rsidR="004E3F4D" w:rsidRPr="00AC4596" w:rsidRDefault="00276F91" w:rsidP="009702B1">
            <w:pPr>
              <w:jc w:val="both"/>
              <w:rPr>
                <w:rFonts w:ascii="Times New Roman" w:hAnsi="Times New Roman" w:cs="Times New Roman"/>
                <w:sz w:val="28"/>
                <w:szCs w:val="28"/>
              </w:rPr>
            </w:pPr>
            <w:r>
              <w:rPr>
                <w:rFonts w:ascii="Times New Roman" w:hAnsi="Times New Roman" w:cs="Times New Roman"/>
                <w:sz w:val="28"/>
                <w:szCs w:val="28"/>
              </w:rPr>
              <w:t xml:space="preserve">Графическая работа </w:t>
            </w:r>
            <w:r w:rsidR="004E3F4D" w:rsidRPr="00AC4596">
              <w:rPr>
                <w:rFonts w:ascii="Times New Roman" w:hAnsi="Times New Roman" w:cs="Times New Roman"/>
                <w:sz w:val="28"/>
                <w:szCs w:val="28"/>
              </w:rPr>
              <w:t>№</w:t>
            </w:r>
            <w:r w:rsidR="004E3F4D">
              <w:rPr>
                <w:rFonts w:ascii="Times New Roman" w:hAnsi="Times New Roman" w:cs="Times New Roman"/>
                <w:sz w:val="28"/>
                <w:szCs w:val="28"/>
              </w:rPr>
              <w:t>10 «Резьбовое соединение»</w:t>
            </w:r>
          </w:p>
        </w:tc>
        <w:tc>
          <w:tcPr>
            <w:tcW w:w="1559" w:type="dxa"/>
          </w:tcPr>
          <w:p w14:paraId="56C0B341"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lang w:val="en-US"/>
              </w:rPr>
            </w:pPr>
          </w:p>
        </w:tc>
      </w:tr>
      <w:tr w:rsidR="004E3F4D" w:rsidRPr="00500663" w14:paraId="6664F751" w14:textId="77777777" w:rsidTr="00276F91">
        <w:tc>
          <w:tcPr>
            <w:tcW w:w="993" w:type="dxa"/>
          </w:tcPr>
          <w:p w14:paraId="3EE52F23"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794E19DE"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Ш</w:t>
            </w:r>
            <w:r>
              <w:rPr>
                <w:rFonts w:ascii="Times New Roman" w:hAnsi="Times New Roman" w:cs="Times New Roman"/>
                <w:sz w:val="28"/>
                <w:szCs w:val="28"/>
              </w:rPr>
              <w:t>поночное и штифтовое соединения</w:t>
            </w:r>
          </w:p>
        </w:tc>
        <w:tc>
          <w:tcPr>
            <w:tcW w:w="1559" w:type="dxa"/>
          </w:tcPr>
          <w:p w14:paraId="444356C7"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lang w:val="en-US"/>
              </w:rPr>
            </w:pPr>
          </w:p>
        </w:tc>
      </w:tr>
      <w:tr w:rsidR="004E3F4D" w:rsidRPr="00500663" w14:paraId="66BF3366" w14:textId="77777777" w:rsidTr="00276F91">
        <w:tc>
          <w:tcPr>
            <w:tcW w:w="993" w:type="dxa"/>
          </w:tcPr>
          <w:p w14:paraId="4A70D543"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65B24853"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 xml:space="preserve">Сборочные чертежи. Чтение </w:t>
            </w:r>
            <w:r>
              <w:rPr>
                <w:rFonts w:ascii="Times New Roman" w:hAnsi="Times New Roman" w:cs="Times New Roman"/>
                <w:sz w:val="28"/>
                <w:szCs w:val="28"/>
              </w:rPr>
              <w:t>сборочных чертежей</w:t>
            </w:r>
          </w:p>
        </w:tc>
        <w:tc>
          <w:tcPr>
            <w:tcW w:w="1559" w:type="dxa"/>
          </w:tcPr>
          <w:p w14:paraId="038D81F5" w14:textId="77777777" w:rsidR="004E3F4D" w:rsidRPr="0014516D"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3CBEB03A" w14:textId="77777777" w:rsidTr="00276F91">
        <w:tc>
          <w:tcPr>
            <w:tcW w:w="993" w:type="dxa"/>
          </w:tcPr>
          <w:p w14:paraId="5023AE04"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03D7A0C1" w14:textId="77777777" w:rsidR="004E3F4D" w:rsidRPr="00AC4596" w:rsidRDefault="004E3F4D" w:rsidP="009702B1">
            <w:pPr>
              <w:jc w:val="both"/>
              <w:rPr>
                <w:rFonts w:ascii="Times New Roman" w:hAnsi="Times New Roman" w:cs="Times New Roman"/>
                <w:sz w:val="28"/>
                <w:szCs w:val="28"/>
              </w:rPr>
            </w:pPr>
            <w:r w:rsidRPr="007A5D7D">
              <w:rPr>
                <w:rFonts w:ascii="Times New Roman" w:hAnsi="Times New Roman" w:cs="Times New Roman"/>
                <w:sz w:val="28"/>
                <w:szCs w:val="28"/>
              </w:rPr>
              <w:t>Условности и упрощения на сборочных чертежах</w:t>
            </w:r>
          </w:p>
        </w:tc>
        <w:tc>
          <w:tcPr>
            <w:tcW w:w="1559" w:type="dxa"/>
          </w:tcPr>
          <w:p w14:paraId="023EC2AA"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6C99EB78" w14:textId="77777777" w:rsidTr="00276F91">
        <w:tc>
          <w:tcPr>
            <w:tcW w:w="993" w:type="dxa"/>
          </w:tcPr>
          <w:p w14:paraId="7A7B6AF3"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6BC2E0DD" w14:textId="77777777" w:rsidR="004E3F4D" w:rsidRPr="00AC4596" w:rsidRDefault="004E3F4D" w:rsidP="009702B1">
            <w:pPr>
              <w:jc w:val="both"/>
              <w:rPr>
                <w:rFonts w:ascii="Times New Roman" w:hAnsi="Times New Roman" w:cs="Times New Roman"/>
                <w:sz w:val="28"/>
                <w:szCs w:val="28"/>
              </w:rPr>
            </w:pPr>
            <w:r w:rsidRPr="00AC4596">
              <w:rPr>
                <w:rFonts w:ascii="Times New Roman" w:hAnsi="Times New Roman" w:cs="Times New Roman"/>
                <w:sz w:val="28"/>
                <w:szCs w:val="28"/>
              </w:rPr>
              <w:t>Деталирование.</w:t>
            </w:r>
          </w:p>
        </w:tc>
        <w:tc>
          <w:tcPr>
            <w:tcW w:w="1559" w:type="dxa"/>
          </w:tcPr>
          <w:p w14:paraId="2E397067" w14:textId="77777777" w:rsidR="004E3F4D" w:rsidRPr="00F94DFB"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4E3F4D" w:rsidRPr="00500663" w14:paraId="4F846377" w14:textId="77777777" w:rsidTr="00276F91">
        <w:tc>
          <w:tcPr>
            <w:tcW w:w="993" w:type="dxa"/>
          </w:tcPr>
          <w:p w14:paraId="67EB4271" w14:textId="77777777" w:rsidR="004E3F4D" w:rsidRPr="00500663" w:rsidRDefault="004E3F4D" w:rsidP="009702B1">
            <w:pPr>
              <w:contextualSpacing/>
              <w:jc w:val="center"/>
              <w:rPr>
                <w:rFonts w:ascii="Times New Roman" w:eastAsia="Times New Roman" w:hAnsi="Times New Roman" w:cs="Times New Roman"/>
                <w:b/>
                <w:sz w:val="28"/>
                <w:szCs w:val="28"/>
                <w:lang w:eastAsia="ru-RU"/>
              </w:rPr>
            </w:pPr>
          </w:p>
        </w:tc>
        <w:tc>
          <w:tcPr>
            <w:tcW w:w="6946" w:type="dxa"/>
          </w:tcPr>
          <w:p w14:paraId="4760DFF6" w14:textId="77777777" w:rsidR="004E3F4D" w:rsidRPr="00AC4596" w:rsidRDefault="004E3F4D" w:rsidP="009702B1">
            <w:pPr>
              <w:jc w:val="both"/>
              <w:rPr>
                <w:rFonts w:ascii="Times New Roman" w:hAnsi="Times New Roman" w:cs="Times New Roman"/>
                <w:sz w:val="28"/>
                <w:szCs w:val="28"/>
              </w:rPr>
            </w:pPr>
            <w:r>
              <w:rPr>
                <w:rFonts w:ascii="Times New Roman" w:hAnsi="Times New Roman" w:cs="Times New Roman"/>
                <w:sz w:val="28"/>
                <w:szCs w:val="28"/>
              </w:rPr>
              <w:t>Графическая работа №11 «Задания на конструирование»</w:t>
            </w:r>
          </w:p>
        </w:tc>
        <w:tc>
          <w:tcPr>
            <w:tcW w:w="1559" w:type="dxa"/>
          </w:tcPr>
          <w:p w14:paraId="6A7CC452" w14:textId="77777777" w:rsidR="004E3F4D" w:rsidRPr="0014516D" w:rsidRDefault="004E3F4D"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276F91" w:rsidRPr="00500663" w14:paraId="3E868C71" w14:textId="77777777" w:rsidTr="00276F91">
        <w:tc>
          <w:tcPr>
            <w:tcW w:w="993" w:type="dxa"/>
          </w:tcPr>
          <w:p w14:paraId="24E8B8BB" w14:textId="77777777" w:rsidR="00276F91" w:rsidRPr="00500663" w:rsidRDefault="000520C0" w:rsidP="009702B1">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p>
        </w:tc>
        <w:tc>
          <w:tcPr>
            <w:tcW w:w="6946" w:type="dxa"/>
          </w:tcPr>
          <w:p w14:paraId="0F039203" w14:textId="77777777" w:rsidR="00276F91" w:rsidRDefault="000520C0" w:rsidP="009702B1">
            <w:pPr>
              <w:jc w:val="both"/>
              <w:rPr>
                <w:rFonts w:ascii="Times New Roman" w:hAnsi="Times New Roman" w:cs="Times New Roman"/>
                <w:sz w:val="28"/>
                <w:szCs w:val="28"/>
              </w:rPr>
            </w:pPr>
            <w:r>
              <w:rPr>
                <w:rFonts w:ascii="Times New Roman" w:eastAsia="Times New Roman" w:hAnsi="Times New Roman" w:cs="Times New Roman"/>
                <w:b/>
                <w:sz w:val="28"/>
                <w:szCs w:val="28"/>
                <w:lang w:eastAsia="ru-RU"/>
              </w:rPr>
              <w:t>Раздел 5</w:t>
            </w:r>
            <w:r w:rsidR="00276F91" w:rsidRPr="00BF0C41">
              <w:rPr>
                <w:rFonts w:ascii="Times New Roman" w:hAnsi="Times New Roman" w:cs="Times New Roman"/>
                <w:b/>
                <w:sz w:val="28"/>
                <w:szCs w:val="28"/>
              </w:rPr>
              <w:t>.</w:t>
            </w:r>
            <w:r w:rsidR="00276F91">
              <w:rPr>
                <w:rFonts w:ascii="Times New Roman" w:hAnsi="Times New Roman" w:cs="Times New Roman"/>
                <w:b/>
                <w:sz w:val="28"/>
                <w:szCs w:val="28"/>
              </w:rPr>
              <w:t xml:space="preserve"> Чтение строительных чертежей</w:t>
            </w:r>
          </w:p>
        </w:tc>
        <w:tc>
          <w:tcPr>
            <w:tcW w:w="1559" w:type="dxa"/>
          </w:tcPr>
          <w:p w14:paraId="170539C9" w14:textId="77777777" w:rsidR="00276F91" w:rsidRPr="00BF0C41" w:rsidRDefault="00276F91" w:rsidP="009702B1">
            <w:pPr>
              <w:shd w:val="clear" w:color="auto" w:fill="FFFFFF"/>
              <w:autoSpaceDE w:val="0"/>
              <w:autoSpaceDN w:val="0"/>
              <w:adjustRightInd w:val="0"/>
              <w:jc w:val="center"/>
              <w:rPr>
                <w:rFonts w:ascii="Times New Roman" w:hAnsi="Times New Roman" w:cs="Times New Roman"/>
                <w:b/>
                <w:sz w:val="28"/>
                <w:szCs w:val="28"/>
              </w:rPr>
            </w:pPr>
            <w:r w:rsidRPr="00BF0C41">
              <w:rPr>
                <w:rFonts w:ascii="Times New Roman" w:hAnsi="Times New Roman" w:cs="Times New Roman"/>
                <w:b/>
                <w:sz w:val="28"/>
                <w:szCs w:val="28"/>
              </w:rPr>
              <w:t>1</w:t>
            </w:r>
          </w:p>
        </w:tc>
      </w:tr>
      <w:tr w:rsidR="00276F91" w:rsidRPr="00500663" w14:paraId="19848CBD" w14:textId="77777777" w:rsidTr="00276F91">
        <w:tc>
          <w:tcPr>
            <w:tcW w:w="993" w:type="dxa"/>
          </w:tcPr>
          <w:p w14:paraId="4AC69C46" w14:textId="77777777" w:rsidR="00276F91" w:rsidRPr="00500663" w:rsidRDefault="00276F91" w:rsidP="009702B1">
            <w:pPr>
              <w:contextualSpacing/>
              <w:jc w:val="center"/>
              <w:rPr>
                <w:rFonts w:ascii="Times New Roman" w:eastAsia="Times New Roman" w:hAnsi="Times New Roman" w:cs="Times New Roman"/>
                <w:b/>
                <w:sz w:val="28"/>
                <w:szCs w:val="28"/>
                <w:lang w:eastAsia="ru-RU"/>
              </w:rPr>
            </w:pPr>
          </w:p>
        </w:tc>
        <w:tc>
          <w:tcPr>
            <w:tcW w:w="6946" w:type="dxa"/>
          </w:tcPr>
          <w:p w14:paraId="4065FF5F" w14:textId="77777777" w:rsidR="00276F91" w:rsidRPr="00AC4596" w:rsidRDefault="00276F91" w:rsidP="009702B1">
            <w:pPr>
              <w:jc w:val="both"/>
              <w:rPr>
                <w:rFonts w:ascii="Times New Roman" w:hAnsi="Times New Roman" w:cs="Times New Roman"/>
                <w:sz w:val="28"/>
                <w:szCs w:val="28"/>
              </w:rPr>
            </w:pPr>
            <w:r>
              <w:rPr>
                <w:rFonts w:ascii="Times New Roman" w:hAnsi="Times New Roman" w:cs="Times New Roman"/>
                <w:sz w:val="28"/>
                <w:szCs w:val="28"/>
              </w:rPr>
              <w:t>Строительные чертежи</w:t>
            </w:r>
          </w:p>
        </w:tc>
        <w:tc>
          <w:tcPr>
            <w:tcW w:w="1559" w:type="dxa"/>
          </w:tcPr>
          <w:p w14:paraId="2402C677" w14:textId="77777777" w:rsidR="00276F91" w:rsidRPr="00F94DFB" w:rsidRDefault="00276F91" w:rsidP="009702B1">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r>
      <w:tr w:rsidR="00276F91" w:rsidRPr="00500663" w14:paraId="071361F5" w14:textId="77777777" w:rsidTr="00276F91">
        <w:tc>
          <w:tcPr>
            <w:tcW w:w="993" w:type="dxa"/>
          </w:tcPr>
          <w:p w14:paraId="0D17E968" w14:textId="77777777" w:rsidR="00276F91" w:rsidRPr="00500663" w:rsidRDefault="00276F91" w:rsidP="009702B1">
            <w:pPr>
              <w:contextualSpacing/>
              <w:jc w:val="center"/>
              <w:rPr>
                <w:rFonts w:ascii="Times New Roman" w:eastAsia="Times New Roman" w:hAnsi="Times New Roman" w:cs="Times New Roman"/>
                <w:b/>
                <w:sz w:val="28"/>
                <w:szCs w:val="28"/>
                <w:lang w:eastAsia="ru-RU"/>
              </w:rPr>
            </w:pPr>
          </w:p>
        </w:tc>
        <w:tc>
          <w:tcPr>
            <w:tcW w:w="6946" w:type="dxa"/>
          </w:tcPr>
          <w:p w14:paraId="6961FDD7" w14:textId="77777777" w:rsidR="00276F91" w:rsidRPr="00276F91" w:rsidRDefault="00276F91" w:rsidP="009702B1">
            <w:pPr>
              <w:contextualSpacing/>
              <w:rPr>
                <w:rFonts w:ascii="Times New Roman" w:eastAsia="Times New Roman" w:hAnsi="Times New Roman" w:cs="Times New Roman"/>
                <w:b/>
                <w:sz w:val="28"/>
                <w:szCs w:val="28"/>
                <w:lang w:eastAsia="ru-RU"/>
              </w:rPr>
            </w:pPr>
            <w:r w:rsidRPr="00276F91">
              <w:rPr>
                <w:rFonts w:ascii="Times New Roman" w:eastAsia="Times New Roman" w:hAnsi="Times New Roman" w:cs="Times New Roman"/>
                <w:b/>
                <w:sz w:val="28"/>
                <w:szCs w:val="28"/>
                <w:lang w:eastAsia="ru-RU"/>
              </w:rPr>
              <w:t>Итого:</w:t>
            </w:r>
          </w:p>
        </w:tc>
        <w:tc>
          <w:tcPr>
            <w:tcW w:w="1559" w:type="dxa"/>
          </w:tcPr>
          <w:p w14:paraId="6F5410BF" w14:textId="77777777" w:rsidR="00276F91" w:rsidRPr="00276F91" w:rsidRDefault="00276F91" w:rsidP="009702B1">
            <w:pPr>
              <w:contextualSpacing/>
              <w:jc w:val="center"/>
              <w:rPr>
                <w:rFonts w:ascii="Times New Roman" w:eastAsia="Times New Roman" w:hAnsi="Times New Roman" w:cs="Times New Roman"/>
                <w:b/>
                <w:sz w:val="28"/>
                <w:szCs w:val="28"/>
                <w:lang w:eastAsia="ru-RU"/>
              </w:rPr>
            </w:pPr>
            <w:r w:rsidRPr="00276F91">
              <w:rPr>
                <w:rFonts w:ascii="Times New Roman" w:eastAsia="Times New Roman" w:hAnsi="Times New Roman" w:cs="Times New Roman"/>
                <w:b/>
                <w:sz w:val="28"/>
                <w:szCs w:val="28"/>
                <w:lang w:eastAsia="ru-RU"/>
              </w:rPr>
              <w:t>35</w:t>
            </w:r>
          </w:p>
        </w:tc>
      </w:tr>
    </w:tbl>
    <w:p w14:paraId="0DA19D25" w14:textId="77777777" w:rsidR="008C0EEA" w:rsidRPr="003C453D" w:rsidRDefault="008C0EEA" w:rsidP="009702B1">
      <w:pPr>
        <w:spacing w:after="0" w:line="240" w:lineRule="auto"/>
        <w:ind w:firstLine="708"/>
        <w:jc w:val="center"/>
        <w:rPr>
          <w:rFonts w:ascii="Times New Roman" w:eastAsia="Times New Roman" w:hAnsi="Times New Roman" w:cs="Times New Roman"/>
          <w:b/>
          <w:sz w:val="28"/>
          <w:szCs w:val="28"/>
          <w:lang w:eastAsia="ru-RU"/>
        </w:rPr>
      </w:pPr>
    </w:p>
    <w:p w14:paraId="0C163D35" w14:textId="77777777" w:rsidR="00BB62F0" w:rsidRPr="008C0EEA" w:rsidRDefault="00BB62F0" w:rsidP="009702B1">
      <w:pPr>
        <w:pStyle w:val="ab"/>
        <w:rPr>
          <w:rFonts w:ascii="Times New Roman" w:hAnsi="Times New Roman" w:cs="Times New Roman"/>
          <w:color w:val="FF0000"/>
          <w:sz w:val="28"/>
          <w:szCs w:val="28"/>
          <w:lang w:eastAsia="ru-RU"/>
        </w:rPr>
      </w:pPr>
    </w:p>
    <w:p w14:paraId="4C36C689" w14:textId="77777777" w:rsidR="002C1030" w:rsidRPr="008C0EEA" w:rsidRDefault="002C1030" w:rsidP="009702B1">
      <w:pPr>
        <w:tabs>
          <w:tab w:val="left" w:pos="1095"/>
        </w:tabs>
        <w:spacing w:after="0" w:line="240" w:lineRule="auto"/>
        <w:rPr>
          <w:rFonts w:ascii="Times New Roman" w:eastAsia="Times New Roman" w:hAnsi="Times New Roman" w:cs="Times New Roman"/>
          <w:b/>
          <w:color w:val="FF0000"/>
          <w:sz w:val="28"/>
          <w:szCs w:val="28"/>
          <w:lang w:eastAsia="ru-RU"/>
        </w:rPr>
      </w:pPr>
    </w:p>
    <w:p w14:paraId="6C6B5D05" w14:textId="77777777" w:rsidR="00767C4F" w:rsidRPr="008C0EEA" w:rsidRDefault="00767C4F" w:rsidP="009702B1">
      <w:pPr>
        <w:tabs>
          <w:tab w:val="left" w:pos="1095"/>
        </w:tabs>
        <w:spacing w:after="0" w:line="240" w:lineRule="auto"/>
        <w:jc w:val="center"/>
        <w:rPr>
          <w:rFonts w:ascii="Times New Roman" w:eastAsia="Times New Roman" w:hAnsi="Times New Roman" w:cs="Times New Roman"/>
          <w:b/>
          <w:color w:val="FF0000"/>
          <w:sz w:val="28"/>
          <w:szCs w:val="28"/>
          <w:lang w:eastAsia="ru-RU"/>
        </w:rPr>
      </w:pPr>
    </w:p>
    <w:p w14:paraId="6DDC6E31" w14:textId="77777777" w:rsidR="00767C4F" w:rsidRPr="008C0EEA" w:rsidRDefault="00767C4F" w:rsidP="009702B1">
      <w:pPr>
        <w:tabs>
          <w:tab w:val="left" w:pos="1095"/>
        </w:tabs>
        <w:spacing w:after="0" w:line="240" w:lineRule="auto"/>
        <w:jc w:val="center"/>
        <w:rPr>
          <w:rFonts w:ascii="Times New Roman" w:eastAsia="Times New Roman" w:hAnsi="Times New Roman" w:cs="Times New Roman"/>
          <w:b/>
          <w:color w:val="FF0000"/>
          <w:sz w:val="28"/>
          <w:szCs w:val="28"/>
          <w:lang w:eastAsia="ru-RU"/>
        </w:rPr>
      </w:pPr>
    </w:p>
    <w:p w14:paraId="3C7C44DD" w14:textId="77777777" w:rsidR="00767C4F" w:rsidRPr="008C0EEA" w:rsidRDefault="00767C4F" w:rsidP="009702B1">
      <w:pPr>
        <w:tabs>
          <w:tab w:val="left" w:pos="1095"/>
        </w:tabs>
        <w:spacing w:after="0" w:line="240" w:lineRule="auto"/>
        <w:jc w:val="center"/>
        <w:rPr>
          <w:rFonts w:ascii="Times New Roman" w:eastAsia="Times New Roman" w:hAnsi="Times New Roman" w:cs="Times New Roman"/>
          <w:b/>
          <w:color w:val="FF0000"/>
          <w:sz w:val="28"/>
          <w:szCs w:val="28"/>
          <w:lang w:eastAsia="ru-RU"/>
        </w:rPr>
      </w:pPr>
    </w:p>
    <w:p w14:paraId="066A9DE4" w14:textId="77777777" w:rsidR="00767C4F" w:rsidRPr="008C0EEA" w:rsidRDefault="00767C4F" w:rsidP="009702B1">
      <w:pPr>
        <w:tabs>
          <w:tab w:val="left" w:pos="1095"/>
        </w:tabs>
        <w:spacing w:after="0" w:line="240" w:lineRule="auto"/>
        <w:rPr>
          <w:rFonts w:ascii="Times New Roman" w:eastAsia="Times New Roman" w:hAnsi="Times New Roman" w:cs="Times New Roman"/>
          <w:b/>
          <w:color w:val="FF0000"/>
          <w:sz w:val="28"/>
          <w:szCs w:val="28"/>
          <w:lang w:eastAsia="ru-RU"/>
        </w:rPr>
      </w:pPr>
    </w:p>
    <w:p w14:paraId="4337F1DE" w14:textId="77777777" w:rsidR="00646E9F" w:rsidRPr="008C0EEA" w:rsidRDefault="00646E9F" w:rsidP="009702B1">
      <w:pPr>
        <w:tabs>
          <w:tab w:val="left" w:pos="1095"/>
        </w:tabs>
        <w:spacing w:after="0" w:line="240" w:lineRule="auto"/>
        <w:rPr>
          <w:rFonts w:ascii="Times New Roman" w:eastAsia="Times New Roman" w:hAnsi="Times New Roman" w:cs="Times New Roman"/>
          <w:b/>
          <w:color w:val="FF0000"/>
          <w:sz w:val="28"/>
          <w:szCs w:val="28"/>
          <w:lang w:eastAsia="ru-RU"/>
        </w:rPr>
      </w:pPr>
    </w:p>
    <w:sectPr w:rsidR="00646E9F" w:rsidRPr="008C0EEA" w:rsidSect="004014DA">
      <w:pgSz w:w="16838" w:h="11906" w:orient="landscape"/>
      <w:pgMar w:top="1134" w:right="851" w:bottom="1133" w:left="426"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12B30" w14:textId="77777777" w:rsidR="00990248" w:rsidRDefault="00990248" w:rsidP="002C3CE1">
      <w:pPr>
        <w:spacing w:after="0" w:line="240" w:lineRule="auto"/>
      </w:pPr>
      <w:r>
        <w:separator/>
      </w:r>
    </w:p>
  </w:endnote>
  <w:endnote w:type="continuationSeparator" w:id="0">
    <w:p w14:paraId="3B4B121B" w14:textId="77777777" w:rsidR="00990248" w:rsidRDefault="00990248" w:rsidP="002C3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0002AFF" w:usb1="4000ACFF" w:usb2="00000001"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A2F82" w14:textId="77777777" w:rsidR="00990248" w:rsidRDefault="00990248" w:rsidP="002C3CE1">
      <w:pPr>
        <w:spacing w:after="0" w:line="240" w:lineRule="auto"/>
      </w:pPr>
      <w:r>
        <w:separator/>
      </w:r>
    </w:p>
  </w:footnote>
  <w:footnote w:type="continuationSeparator" w:id="0">
    <w:p w14:paraId="46436542" w14:textId="77777777" w:rsidR="00990248" w:rsidRDefault="00990248" w:rsidP="002C3C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1B26"/>
    <w:multiLevelType w:val="hybridMultilevel"/>
    <w:tmpl w:val="CECCF0A8"/>
    <w:lvl w:ilvl="0" w:tplc="04190001">
      <w:start w:val="1"/>
      <w:numFmt w:val="bullet"/>
      <w:lvlText w:val=""/>
      <w:lvlJc w:val="left"/>
      <w:pPr>
        <w:tabs>
          <w:tab w:val="num" w:pos="360"/>
        </w:tabs>
        <w:ind w:left="360" w:hanging="360"/>
      </w:pPr>
      <w:rPr>
        <w:rFonts w:ascii="Symbol" w:hAnsi="Symbol" w:hint="default"/>
      </w:rPr>
    </w:lvl>
    <w:lvl w:ilvl="1" w:tplc="7D58F9C4">
      <w:start w:val="1"/>
      <w:numFmt w:val="bullet"/>
      <w:lvlText w:val="–"/>
      <w:lvlJc w:val="left"/>
      <w:pPr>
        <w:ind w:left="40" w:firstLine="68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58048A"/>
    <w:multiLevelType w:val="hybridMultilevel"/>
    <w:tmpl w:val="05A02E8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043C2F6D"/>
    <w:multiLevelType w:val="multilevel"/>
    <w:tmpl w:val="6F5EC6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4F85E9B"/>
    <w:multiLevelType w:val="hybridMultilevel"/>
    <w:tmpl w:val="02D4E660"/>
    <w:lvl w:ilvl="0" w:tplc="06CE8FD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1D5748"/>
    <w:multiLevelType w:val="multilevel"/>
    <w:tmpl w:val="74B2674E"/>
    <w:lvl w:ilvl="0">
      <w:start w:val="1"/>
      <w:numFmt w:val="decimal"/>
      <w:lvlText w:val="%1."/>
      <w:lvlJc w:val="left"/>
      <w:pPr>
        <w:ind w:left="390" w:hanging="390"/>
      </w:pPr>
      <w:rPr>
        <w:rFonts w:cs="Times New Roman"/>
      </w:r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5" w15:restartNumberingAfterBreak="0">
    <w:nsid w:val="06687601"/>
    <w:multiLevelType w:val="hybridMultilevel"/>
    <w:tmpl w:val="3ABC95FE"/>
    <w:lvl w:ilvl="0" w:tplc="C212D8FC">
      <w:start w:val="1"/>
      <w:numFmt w:val="decimal"/>
      <w:lvlText w:val="%1."/>
      <w:lvlJc w:val="left"/>
      <w:pPr>
        <w:ind w:left="1068"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64B00ED"/>
    <w:multiLevelType w:val="hybridMultilevel"/>
    <w:tmpl w:val="4CA4B2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7728E"/>
    <w:multiLevelType w:val="hybridMultilevel"/>
    <w:tmpl w:val="6D281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5F26FC"/>
    <w:multiLevelType w:val="hybridMultilevel"/>
    <w:tmpl w:val="5AF49C4A"/>
    <w:lvl w:ilvl="0" w:tplc="8F4E302C">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97F9C"/>
    <w:multiLevelType w:val="hybridMultilevel"/>
    <w:tmpl w:val="35CC3A88"/>
    <w:lvl w:ilvl="0" w:tplc="7EAE6662">
      <w:start w:val="1"/>
      <w:numFmt w:val="bullet"/>
      <w:lvlText w:val=""/>
      <w:lvlJc w:val="left"/>
      <w:pPr>
        <w:ind w:left="1440" w:hanging="360"/>
      </w:pPr>
      <w:rPr>
        <w:rFonts w:ascii="Symbol" w:hAnsi="Symbol" w:hint="default"/>
      </w:rPr>
    </w:lvl>
    <w:lvl w:ilvl="1" w:tplc="7EAE666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14467D"/>
    <w:multiLevelType w:val="hybridMultilevel"/>
    <w:tmpl w:val="D728A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0B0C4C"/>
    <w:multiLevelType w:val="hybridMultilevel"/>
    <w:tmpl w:val="D4009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775B03"/>
    <w:multiLevelType w:val="hybridMultilevel"/>
    <w:tmpl w:val="79B46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D91570"/>
    <w:multiLevelType w:val="hybridMultilevel"/>
    <w:tmpl w:val="A9FCA2A6"/>
    <w:lvl w:ilvl="0" w:tplc="2CCC1B90">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458B1DCD"/>
    <w:multiLevelType w:val="hybridMultilevel"/>
    <w:tmpl w:val="FD24EF5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45DE1BC3"/>
    <w:multiLevelType w:val="singleLevel"/>
    <w:tmpl w:val="550C21B8"/>
    <w:lvl w:ilvl="0">
      <w:start w:val="1"/>
      <w:numFmt w:val="decimal"/>
      <w:lvlText w:val="%1."/>
      <w:legacy w:legacy="1" w:legacySpace="0" w:legacyIndent="202"/>
      <w:lvlJc w:val="left"/>
      <w:rPr>
        <w:rFonts w:ascii="Sylfaen" w:hAnsi="Sylfaen" w:hint="default"/>
      </w:rPr>
    </w:lvl>
  </w:abstractNum>
  <w:abstractNum w:abstractNumId="16" w15:restartNumberingAfterBreak="0">
    <w:nsid w:val="4AAF7215"/>
    <w:multiLevelType w:val="hybridMultilevel"/>
    <w:tmpl w:val="4B36A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652539"/>
    <w:multiLevelType w:val="hybridMultilevel"/>
    <w:tmpl w:val="35F2F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EF54D9"/>
    <w:multiLevelType w:val="hybridMultilevel"/>
    <w:tmpl w:val="81BEE2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A1495F"/>
    <w:multiLevelType w:val="hybridMultilevel"/>
    <w:tmpl w:val="029ED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275C9B"/>
    <w:multiLevelType w:val="hybridMultilevel"/>
    <w:tmpl w:val="EC565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1"/>
  </w:num>
  <w:num w:numId="4">
    <w:abstractNumId w:val="19"/>
  </w:num>
  <w:num w:numId="5">
    <w:abstractNumId w:val="9"/>
  </w:num>
  <w:num w:numId="6">
    <w:abstractNumId w:val="10"/>
  </w:num>
  <w:num w:numId="7">
    <w:abstractNumId w:val="17"/>
  </w:num>
  <w:num w:numId="8">
    <w:abstractNumId w:val="16"/>
  </w:num>
  <w:num w:numId="9">
    <w:abstractNumId w:val="5"/>
  </w:num>
  <w:num w:numId="10">
    <w:abstractNumId w:val="4"/>
  </w:num>
  <w:num w:numId="11">
    <w:abstractNumId w:val="18"/>
  </w:num>
  <w:num w:numId="12">
    <w:abstractNumId w:val="6"/>
  </w:num>
  <w:num w:numId="13">
    <w:abstractNumId w:val="3"/>
  </w:num>
  <w:num w:numId="14">
    <w:abstractNumId w:val="20"/>
  </w:num>
  <w:num w:numId="15">
    <w:abstractNumId w:val="0"/>
  </w:num>
  <w:num w:numId="16">
    <w:abstractNumId w:val="1"/>
  </w:num>
  <w:num w:numId="17">
    <w:abstractNumId w:val="14"/>
  </w:num>
  <w:num w:numId="18">
    <w:abstractNumId w:val="8"/>
  </w:num>
  <w:num w:numId="19">
    <w:abstractNumId w:val="12"/>
  </w:num>
  <w:num w:numId="20">
    <w:abstractNumId w:val="1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65C6"/>
    <w:rsid w:val="000030BE"/>
    <w:rsid w:val="00003D6D"/>
    <w:rsid w:val="0000646C"/>
    <w:rsid w:val="00010980"/>
    <w:rsid w:val="00011835"/>
    <w:rsid w:val="00012D99"/>
    <w:rsid w:val="000175B0"/>
    <w:rsid w:val="0002124B"/>
    <w:rsid w:val="00023966"/>
    <w:rsid w:val="00024748"/>
    <w:rsid w:val="0002487A"/>
    <w:rsid w:val="000253E2"/>
    <w:rsid w:val="000322B9"/>
    <w:rsid w:val="00033303"/>
    <w:rsid w:val="000403D8"/>
    <w:rsid w:val="000405FD"/>
    <w:rsid w:val="000409CC"/>
    <w:rsid w:val="00041BF7"/>
    <w:rsid w:val="00050E3B"/>
    <w:rsid w:val="000520C0"/>
    <w:rsid w:val="000535EE"/>
    <w:rsid w:val="00054536"/>
    <w:rsid w:val="00054DD2"/>
    <w:rsid w:val="00055D3F"/>
    <w:rsid w:val="00057135"/>
    <w:rsid w:val="0006235E"/>
    <w:rsid w:val="00062853"/>
    <w:rsid w:val="0006648C"/>
    <w:rsid w:val="00070B5A"/>
    <w:rsid w:val="00072B48"/>
    <w:rsid w:val="00075CC6"/>
    <w:rsid w:val="000767B7"/>
    <w:rsid w:val="00077E72"/>
    <w:rsid w:val="00082AC4"/>
    <w:rsid w:val="00082E88"/>
    <w:rsid w:val="000833A2"/>
    <w:rsid w:val="00091184"/>
    <w:rsid w:val="00091B52"/>
    <w:rsid w:val="00091CC7"/>
    <w:rsid w:val="000A3AEC"/>
    <w:rsid w:val="000A65A7"/>
    <w:rsid w:val="000A7FC9"/>
    <w:rsid w:val="000B1336"/>
    <w:rsid w:val="000C12E1"/>
    <w:rsid w:val="000D2CEA"/>
    <w:rsid w:val="000D35F8"/>
    <w:rsid w:val="000D3AE0"/>
    <w:rsid w:val="000D448D"/>
    <w:rsid w:val="000E052C"/>
    <w:rsid w:val="000E0B3F"/>
    <w:rsid w:val="000E704D"/>
    <w:rsid w:val="000F2DC4"/>
    <w:rsid w:val="000F4459"/>
    <w:rsid w:val="000F6487"/>
    <w:rsid w:val="001015B7"/>
    <w:rsid w:val="0010520F"/>
    <w:rsid w:val="001069D2"/>
    <w:rsid w:val="001076D5"/>
    <w:rsid w:val="00107C67"/>
    <w:rsid w:val="00124B72"/>
    <w:rsid w:val="001260AB"/>
    <w:rsid w:val="0013013D"/>
    <w:rsid w:val="00130696"/>
    <w:rsid w:val="00131D4C"/>
    <w:rsid w:val="001345B2"/>
    <w:rsid w:val="00135277"/>
    <w:rsid w:val="00135CD1"/>
    <w:rsid w:val="00135DB4"/>
    <w:rsid w:val="00135DB7"/>
    <w:rsid w:val="00137CA3"/>
    <w:rsid w:val="00143B57"/>
    <w:rsid w:val="00144D56"/>
    <w:rsid w:val="0014513F"/>
    <w:rsid w:val="0014516D"/>
    <w:rsid w:val="00146B22"/>
    <w:rsid w:val="00146FF6"/>
    <w:rsid w:val="00151C68"/>
    <w:rsid w:val="00153308"/>
    <w:rsid w:val="001534AC"/>
    <w:rsid w:val="00153682"/>
    <w:rsid w:val="00160617"/>
    <w:rsid w:val="0016125F"/>
    <w:rsid w:val="0016198B"/>
    <w:rsid w:val="00162002"/>
    <w:rsid w:val="001642F9"/>
    <w:rsid w:val="00166B55"/>
    <w:rsid w:val="00170170"/>
    <w:rsid w:val="001725C7"/>
    <w:rsid w:val="00173954"/>
    <w:rsid w:val="00177694"/>
    <w:rsid w:val="001818AD"/>
    <w:rsid w:val="0018325D"/>
    <w:rsid w:val="00184A9B"/>
    <w:rsid w:val="0018592D"/>
    <w:rsid w:val="0018767F"/>
    <w:rsid w:val="001903D3"/>
    <w:rsid w:val="00190590"/>
    <w:rsid w:val="001917F9"/>
    <w:rsid w:val="0019290D"/>
    <w:rsid w:val="00197424"/>
    <w:rsid w:val="001A1E4B"/>
    <w:rsid w:val="001A533D"/>
    <w:rsid w:val="001A5B04"/>
    <w:rsid w:val="001A728E"/>
    <w:rsid w:val="001B4D17"/>
    <w:rsid w:val="001B4D2B"/>
    <w:rsid w:val="001B4D53"/>
    <w:rsid w:val="001B70A6"/>
    <w:rsid w:val="001B7C5D"/>
    <w:rsid w:val="001C135C"/>
    <w:rsid w:val="001C74F1"/>
    <w:rsid w:val="001D142A"/>
    <w:rsid w:val="001D4FFA"/>
    <w:rsid w:val="001D5836"/>
    <w:rsid w:val="001D714B"/>
    <w:rsid w:val="001E01B2"/>
    <w:rsid w:val="001E3C76"/>
    <w:rsid w:val="001E50C3"/>
    <w:rsid w:val="001E6817"/>
    <w:rsid w:val="001F0005"/>
    <w:rsid w:val="001F32AC"/>
    <w:rsid w:val="001F68C5"/>
    <w:rsid w:val="001F77D6"/>
    <w:rsid w:val="00200B08"/>
    <w:rsid w:val="002015D0"/>
    <w:rsid w:val="0020233D"/>
    <w:rsid w:val="00202366"/>
    <w:rsid w:val="002041F2"/>
    <w:rsid w:val="00211F51"/>
    <w:rsid w:val="00212587"/>
    <w:rsid w:val="00212C7B"/>
    <w:rsid w:val="00213EB4"/>
    <w:rsid w:val="0021762D"/>
    <w:rsid w:val="00220A01"/>
    <w:rsid w:val="00220AB3"/>
    <w:rsid w:val="0022145E"/>
    <w:rsid w:val="00221681"/>
    <w:rsid w:val="00221D12"/>
    <w:rsid w:val="00221EEC"/>
    <w:rsid w:val="0022280C"/>
    <w:rsid w:val="002300BC"/>
    <w:rsid w:val="00230590"/>
    <w:rsid w:val="00232190"/>
    <w:rsid w:val="0023295A"/>
    <w:rsid w:val="00234761"/>
    <w:rsid w:val="00234C52"/>
    <w:rsid w:val="00234FC7"/>
    <w:rsid w:val="00236263"/>
    <w:rsid w:val="0023672E"/>
    <w:rsid w:val="00237B53"/>
    <w:rsid w:val="00242106"/>
    <w:rsid w:val="00242198"/>
    <w:rsid w:val="0024599F"/>
    <w:rsid w:val="00247F68"/>
    <w:rsid w:val="00247F93"/>
    <w:rsid w:val="0025065F"/>
    <w:rsid w:val="002559F2"/>
    <w:rsid w:val="00264211"/>
    <w:rsid w:val="00264222"/>
    <w:rsid w:val="002650BC"/>
    <w:rsid w:val="0026551F"/>
    <w:rsid w:val="002677E3"/>
    <w:rsid w:val="00267A50"/>
    <w:rsid w:val="0027129F"/>
    <w:rsid w:val="00272959"/>
    <w:rsid w:val="0027515F"/>
    <w:rsid w:val="00276F91"/>
    <w:rsid w:val="00277357"/>
    <w:rsid w:val="00281AD7"/>
    <w:rsid w:val="00283DAB"/>
    <w:rsid w:val="0028792D"/>
    <w:rsid w:val="002934AA"/>
    <w:rsid w:val="00293B93"/>
    <w:rsid w:val="00295D31"/>
    <w:rsid w:val="00296E32"/>
    <w:rsid w:val="00297BA0"/>
    <w:rsid w:val="002A09B8"/>
    <w:rsid w:val="002A0D49"/>
    <w:rsid w:val="002A680C"/>
    <w:rsid w:val="002A6DFE"/>
    <w:rsid w:val="002A6FC4"/>
    <w:rsid w:val="002A76F2"/>
    <w:rsid w:val="002B5165"/>
    <w:rsid w:val="002B5E80"/>
    <w:rsid w:val="002B7161"/>
    <w:rsid w:val="002C04AF"/>
    <w:rsid w:val="002C1030"/>
    <w:rsid w:val="002C3CE1"/>
    <w:rsid w:val="002C70EB"/>
    <w:rsid w:val="002D0A23"/>
    <w:rsid w:val="002D5FFB"/>
    <w:rsid w:val="002D68E0"/>
    <w:rsid w:val="002D7BE8"/>
    <w:rsid w:val="002E09E4"/>
    <w:rsid w:val="002E2EC1"/>
    <w:rsid w:val="002E554B"/>
    <w:rsid w:val="002F1184"/>
    <w:rsid w:val="002F2D41"/>
    <w:rsid w:val="002F32C8"/>
    <w:rsid w:val="002F5186"/>
    <w:rsid w:val="002F59D6"/>
    <w:rsid w:val="0030075A"/>
    <w:rsid w:val="00300AA1"/>
    <w:rsid w:val="00301430"/>
    <w:rsid w:val="00303DB4"/>
    <w:rsid w:val="00305425"/>
    <w:rsid w:val="00306237"/>
    <w:rsid w:val="00310810"/>
    <w:rsid w:val="00312E7C"/>
    <w:rsid w:val="0031391E"/>
    <w:rsid w:val="00314997"/>
    <w:rsid w:val="00315658"/>
    <w:rsid w:val="003174E2"/>
    <w:rsid w:val="0032143E"/>
    <w:rsid w:val="003226DB"/>
    <w:rsid w:val="00323B62"/>
    <w:rsid w:val="00325653"/>
    <w:rsid w:val="00326211"/>
    <w:rsid w:val="00326532"/>
    <w:rsid w:val="0033054B"/>
    <w:rsid w:val="003438B5"/>
    <w:rsid w:val="00346444"/>
    <w:rsid w:val="003506C5"/>
    <w:rsid w:val="00352FCF"/>
    <w:rsid w:val="003549EE"/>
    <w:rsid w:val="00354FD2"/>
    <w:rsid w:val="00355E8C"/>
    <w:rsid w:val="00360D67"/>
    <w:rsid w:val="003611DE"/>
    <w:rsid w:val="003644DB"/>
    <w:rsid w:val="00365B69"/>
    <w:rsid w:val="003673EE"/>
    <w:rsid w:val="00367C8F"/>
    <w:rsid w:val="00381151"/>
    <w:rsid w:val="00381898"/>
    <w:rsid w:val="0038591E"/>
    <w:rsid w:val="00386CDD"/>
    <w:rsid w:val="00390713"/>
    <w:rsid w:val="003917BC"/>
    <w:rsid w:val="003920D8"/>
    <w:rsid w:val="003940CC"/>
    <w:rsid w:val="00396AF8"/>
    <w:rsid w:val="003A5AEC"/>
    <w:rsid w:val="003A6096"/>
    <w:rsid w:val="003A60D1"/>
    <w:rsid w:val="003A7E6F"/>
    <w:rsid w:val="003B581F"/>
    <w:rsid w:val="003B5F5B"/>
    <w:rsid w:val="003B7B4B"/>
    <w:rsid w:val="003C0A62"/>
    <w:rsid w:val="003C17DA"/>
    <w:rsid w:val="003C286D"/>
    <w:rsid w:val="003C453D"/>
    <w:rsid w:val="003C5BD3"/>
    <w:rsid w:val="003C69AC"/>
    <w:rsid w:val="003C7E84"/>
    <w:rsid w:val="003D0241"/>
    <w:rsid w:val="003D09CF"/>
    <w:rsid w:val="003D25DB"/>
    <w:rsid w:val="003D5E0C"/>
    <w:rsid w:val="003E0CC3"/>
    <w:rsid w:val="003E1534"/>
    <w:rsid w:val="003E216A"/>
    <w:rsid w:val="003E2359"/>
    <w:rsid w:val="003E7903"/>
    <w:rsid w:val="003F089E"/>
    <w:rsid w:val="003F101E"/>
    <w:rsid w:val="003F1CBA"/>
    <w:rsid w:val="003F36F2"/>
    <w:rsid w:val="003F65CB"/>
    <w:rsid w:val="004014DA"/>
    <w:rsid w:val="004055FC"/>
    <w:rsid w:val="00411E0F"/>
    <w:rsid w:val="00420645"/>
    <w:rsid w:val="00422480"/>
    <w:rsid w:val="00426743"/>
    <w:rsid w:val="00430370"/>
    <w:rsid w:val="00430F63"/>
    <w:rsid w:val="004314B7"/>
    <w:rsid w:val="00433B4D"/>
    <w:rsid w:val="00435AB7"/>
    <w:rsid w:val="00440F43"/>
    <w:rsid w:val="0044100E"/>
    <w:rsid w:val="0044230A"/>
    <w:rsid w:val="0044538B"/>
    <w:rsid w:val="00447C77"/>
    <w:rsid w:val="00447FAD"/>
    <w:rsid w:val="004503FC"/>
    <w:rsid w:val="00454AA6"/>
    <w:rsid w:val="004561C6"/>
    <w:rsid w:val="00457271"/>
    <w:rsid w:val="004600E1"/>
    <w:rsid w:val="00460151"/>
    <w:rsid w:val="00460A6C"/>
    <w:rsid w:val="004626BE"/>
    <w:rsid w:val="00464798"/>
    <w:rsid w:val="00464DA5"/>
    <w:rsid w:val="00466E77"/>
    <w:rsid w:val="00472D49"/>
    <w:rsid w:val="0047319D"/>
    <w:rsid w:val="00475AFE"/>
    <w:rsid w:val="00476523"/>
    <w:rsid w:val="00476B82"/>
    <w:rsid w:val="00476D6E"/>
    <w:rsid w:val="00477A18"/>
    <w:rsid w:val="00477B61"/>
    <w:rsid w:val="00480ABB"/>
    <w:rsid w:val="0048186C"/>
    <w:rsid w:val="00483876"/>
    <w:rsid w:val="00483F5E"/>
    <w:rsid w:val="0048410E"/>
    <w:rsid w:val="00485ED9"/>
    <w:rsid w:val="004910DA"/>
    <w:rsid w:val="00492614"/>
    <w:rsid w:val="0049314A"/>
    <w:rsid w:val="004943C4"/>
    <w:rsid w:val="004955B7"/>
    <w:rsid w:val="0049672A"/>
    <w:rsid w:val="004A3A9F"/>
    <w:rsid w:val="004A438F"/>
    <w:rsid w:val="004B0AF2"/>
    <w:rsid w:val="004B1D88"/>
    <w:rsid w:val="004B1E3C"/>
    <w:rsid w:val="004B35D5"/>
    <w:rsid w:val="004B39E2"/>
    <w:rsid w:val="004B3DC3"/>
    <w:rsid w:val="004B5A7F"/>
    <w:rsid w:val="004B5B43"/>
    <w:rsid w:val="004B629A"/>
    <w:rsid w:val="004C6ABC"/>
    <w:rsid w:val="004C77AB"/>
    <w:rsid w:val="004D0919"/>
    <w:rsid w:val="004D36BD"/>
    <w:rsid w:val="004D3DB7"/>
    <w:rsid w:val="004D534B"/>
    <w:rsid w:val="004D79FD"/>
    <w:rsid w:val="004E3F3A"/>
    <w:rsid w:val="004E3F4D"/>
    <w:rsid w:val="004E58A9"/>
    <w:rsid w:val="004E5F79"/>
    <w:rsid w:val="004E7EB6"/>
    <w:rsid w:val="004F1777"/>
    <w:rsid w:val="005006B4"/>
    <w:rsid w:val="005022C1"/>
    <w:rsid w:val="00502E44"/>
    <w:rsid w:val="005039DC"/>
    <w:rsid w:val="00504BB6"/>
    <w:rsid w:val="005059DE"/>
    <w:rsid w:val="00505C03"/>
    <w:rsid w:val="0050605E"/>
    <w:rsid w:val="0050725D"/>
    <w:rsid w:val="005118B0"/>
    <w:rsid w:val="00512838"/>
    <w:rsid w:val="00512F09"/>
    <w:rsid w:val="00513080"/>
    <w:rsid w:val="00513B4B"/>
    <w:rsid w:val="00513F16"/>
    <w:rsid w:val="00522C38"/>
    <w:rsid w:val="00522CD1"/>
    <w:rsid w:val="00527D10"/>
    <w:rsid w:val="005313E4"/>
    <w:rsid w:val="00531F0F"/>
    <w:rsid w:val="0053242F"/>
    <w:rsid w:val="00532EC2"/>
    <w:rsid w:val="005336F1"/>
    <w:rsid w:val="00535A0A"/>
    <w:rsid w:val="005372C9"/>
    <w:rsid w:val="005407C3"/>
    <w:rsid w:val="0054084A"/>
    <w:rsid w:val="00541EBD"/>
    <w:rsid w:val="00546747"/>
    <w:rsid w:val="005507AA"/>
    <w:rsid w:val="00552635"/>
    <w:rsid w:val="00552DFC"/>
    <w:rsid w:val="0055360B"/>
    <w:rsid w:val="005545A8"/>
    <w:rsid w:val="0055558C"/>
    <w:rsid w:val="005576D6"/>
    <w:rsid w:val="00560F6F"/>
    <w:rsid w:val="005612EB"/>
    <w:rsid w:val="005614CB"/>
    <w:rsid w:val="00565668"/>
    <w:rsid w:val="00566BC7"/>
    <w:rsid w:val="00567420"/>
    <w:rsid w:val="00570B20"/>
    <w:rsid w:val="00573A48"/>
    <w:rsid w:val="00575156"/>
    <w:rsid w:val="005762B5"/>
    <w:rsid w:val="00577349"/>
    <w:rsid w:val="00581204"/>
    <w:rsid w:val="00581EF4"/>
    <w:rsid w:val="005865AA"/>
    <w:rsid w:val="00591F34"/>
    <w:rsid w:val="00595816"/>
    <w:rsid w:val="00595C21"/>
    <w:rsid w:val="005B0C0C"/>
    <w:rsid w:val="005B275C"/>
    <w:rsid w:val="005B382A"/>
    <w:rsid w:val="005B5589"/>
    <w:rsid w:val="005B601F"/>
    <w:rsid w:val="005B669B"/>
    <w:rsid w:val="005C0EFA"/>
    <w:rsid w:val="005C1476"/>
    <w:rsid w:val="005C215F"/>
    <w:rsid w:val="005C3F25"/>
    <w:rsid w:val="005C4B6E"/>
    <w:rsid w:val="005D33F1"/>
    <w:rsid w:val="005D4097"/>
    <w:rsid w:val="005D504D"/>
    <w:rsid w:val="005D73BA"/>
    <w:rsid w:val="005E097F"/>
    <w:rsid w:val="005E11BD"/>
    <w:rsid w:val="005E2C43"/>
    <w:rsid w:val="005E3815"/>
    <w:rsid w:val="005E4ADE"/>
    <w:rsid w:val="00600172"/>
    <w:rsid w:val="006054BC"/>
    <w:rsid w:val="00611567"/>
    <w:rsid w:val="0061441D"/>
    <w:rsid w:val="00614CE0"/>
    <w:rsid w:val="00616249"/>
    <w:rsid w:val="00616F67"/>
    <w:rsid w:val="00622354"/>
    <w:rsid w:val="00623F60"/>
    <w:rsid w:val="00624F67"/>
    <w:rsid w:val="006265C6"/>
    <w:rsid w:val="006265E3"/>
    <w:rsid w:val="00631D1A"/>
    <w:rsid w:val="00632508"/>
    <w:rsid w:val="0063253E"/>
    <w:rsid w:val="00632E78"/>
    <w:rsid w:val="006332FE"/>
    <w:rsid w:val="00634BFD"/>
    <w:rsid w:val="00640466"/>
    <w:rsid w:val="0064292C"/>
    <w:rsid w:val="0064634B"/>
    <w:rsid w:val="00646E9F"/>
    <w:rsid w:val="00647988"/>
    <w:rsid w:val="00650C08"/>
    <w:rsid w:val="006512E2"/>
    <w:rsid w:val="00652DEA"/>
    <w:rsid w:val="006537AE"/>
    <w:rsid w:val="006549B7"/>
    <w:rsid w:val="0066767C"/>
    <w:rsid w:val="0067084E"/>
    <w:rsid w:val="00671F29"/>
    <w:rsid w:val="0067242B"/>
    <w:rsid w:val="00672A0D"/>
    <w:rsid w:val="0067557C"/>
    <w:rsid w:val="00680DF4"/>
    <w:rsid w:val="0068327B"/>
    <w:rsid w:val="0068439B"/>
    <w:rsid w:val="00687BD9"/>
    <w:rsid w:val="00692458"/>
    <w:rsid w:val="00693636"/>
    <w:rsid w:val="006A13C3"/>
    <w:rsid w:val="006A158C"/>
    <w:rsid w:val="006A369C"/>
    <w:rsid w:val="006A627C"/>
    <w:rsid w:val="006B027C"/>
    <w:rsid w:val="006B0807"/>
    <w:rsid w:val="006B159C"/>
    <w:rsid w:val="006B17AB"/>
    <w:rsid w:val="006B5095"/>
    <w:rsid w:val="006B5E27"/>
    <w:rsid w:val="006B6F2C"/>
    <w:rsid w:val="006C0924"/>
    <w:rsid w:val="006C1D1E"/>
    <w:rsid w:val="006C4CF9"/>
    <w:rsid w:val="006C66F0"/>
    <w:rsid w:val="006C7A7C"/>
    <w:rsid w:val="006D16F4"/>
    <w:rsid w:val="006D375C"/>
    <w:rsid w:val="006D6804"/>
    <w:rsid w:val="006E1A24"/>
    <w:rsid w:val="006E3807"/>
    <w:rsid w:val="006E4B38"/>
    <w:rsid w:val="006F1452"/>
    <w:rsid w:val="006F26D0"/>
    <w:rsid w:val="006F7063"/>
    <w:rsid w:val="006F74F7"/>
    <w:rsid w:val="00700267"/>
    <w:rsid w:val="00703A0D"/>
    <w:rsid w:val="00705CA1"/>
    <w:rsid w:val="007122BC"/>
    <w:rsid w:val="00712570"/>
    <w:rsid w:val="00712A7A"/>
    <w:rsid w:val="00714599"/>
    <w:rsid w:val="00717EE0"/>
    <w:rsid w:val="007204CF"/>
    <w:rsid w:val="007216DF"/>
    <w:rsid w:val="00721BDC"/>
    <w:rsid w:val="00722D0D"/>
    <w:rsid w:val="007259D7"/>
    <w:rsid w:val="0072793A"/>
    <w:rsid w:val="00727DB3"/>
    <w:rsid w:val="007405A0"/>
    <w:rsid w:val="00740E1B"/>
    <w:rsid w:val="0074364C"/>
    <w:rsid w:val="00744D06"/>
    <w:rsid w:val="007472FF"/>
    <w:rsid w:val="007520E4"/>
    <w:rsid w:val="0075271E"/>
    <w:rsid w:val="00754C31"/>
    <w:rsid w:val="00754F7B"/>
    <w:rsid w:val="00757FAE"/>
    <w:rsid w:val="00757FDC"/>
    <w:rsid w:val="00762AF2"/>
    <w:rsid w:val="00767C4F"/>
    <w:rsid w:val="00770C03"/>
    <w:rsid w:val="00775318"/>
    <w:rsid w:val="00775FFC"/>
    <w:rsid w:val="007766A7"/>
    <w:rsid w:val="00776800"/>
    <w:rsid w:val="00783FDC"/>
    <w:rsid w:val="00786E3D"/>
    <w:rsid w:val="00786FBE"/>
    <w:rsid w:val="00787275"/>
    <w:rsid w:val="00787D28"/>
    <w:rsid w:val="00790344"/>
    <w:rsid w:val="00795E90"/>
    <w:rsid w:val="007A0C59"/>
    <w:rsid w:val="007A2EA2"/>
    <w:rsid w:val="007A5246"/>
    <w:rsid w:val="007A59CD"/>
    <w:rsid w:val="007A7E1A"/>
    <w:rsid w:val="007B6A5C"/>
    <w:rsid w:val="007C02A7"/>
    <w:rsid w:val="007C2A3F"/>
    <w:rsid w:val="007C2FE5"/>
    <w:rsid w:val="007C4041"/>
    <w:rsid w:val="007C6C93"/>
    <w:rsid w:val="007D3A64"/>
    <w:rsid w:val="007D3E8C"/>
    <w:rsid w:val="007D412F"/>
    <w:rsid w:val="007D70B6"/>
    <w:rsid w:val="007D78F3"/>
    <w:rsid w:val="007E111C"/>
    <w:rsid w:val="007E1457"/>
    <w:rsid w:val="007E16BF"/>
    <w:rsid w:val="007E38FA"/>
    <w:rsid w:val="007E45EA"/>
    <w:rsid w:val="007E5A37"/>
    <w:rsid w:val="007E6307"/>
    <w:rsid w:val="007F3346"/>
    <w:rsid w:val="0080061A"/>
    <w:rsid w:val="008033EC"/>
    <w:rsid w:val="0080663C"/>
    <w:rsid w:val="00807CE9"/>
    <w:rsid w:val="00810DD8"/>
    <w:rsid w:val="008110C7"/>
    <w:rsid w:val="0081264E"/>
    <w:rsid w:val="00815E45"/>
    <w:rsid w:val="00816B06"/>
    <w:rsid w:val="00822DB1"/>
    <w:rsid w:val="008247EF"/>
    <w:rsid w:val="00824BF6"/>
    <w:rsid w:val="0083048C"/>
    <w:rsid w:val="00832B98"/>
    <w:rsid w:val="00835070"/>
    <w:rsid w:val="00837C45"/>
    <w:rsid w:val="0084017B"/>
    <w:rsid w:val="00840498"/>
    <w:rsid w:val="00842507"/>
    <w:rsid w:val="00843FE5"/>
    <w:rsid w:val="0084616C"/>
    <w:rsid w:val="0084654B"/>
    <w:rsid w:val="008539CA"/>
    <w:rsid w:val="00856600"/>
    <w:rsid w:val="0085764F"/>
    <w:rsid w:val="00857FCB"/>
    <w:rsid w:val="008602FA"/>
    <w:rsid w:val="00863FEB"/>
    <w:rsid w:val="0086569E"/>
    <w:rsid w:val="0086575E"/>
    <w:rsid w:val="008665F8"/>
    <w:rsid w:val="008719EE"/>
    <w:rsid w:val="008743D8"/>
    <w:rsid w:val="00874D13"/>
    <w:rsid w:val="0087764D"/>
    <w:rsid w:val="00885057"/>
    <w:rsid w:val="00886E1F"/>
    <w:rsid w:val="008907A9"/>
    <w:rsid w:val="008910D7"/>
    <w:rsid w:val="0089213E"/>
    <w:rsid w:val="008960A1"/>
    <w:rsid w:val="008A02E1"/>
    <w:rsid w:val="008A6B9E"/>
    <w:rsid w:val="008B0D6F"/>
    <w:rsid w:val="008B1CD3"/>
    <w:rsid w:val="008C0EEA"/>
    <w:rsid w:val="008C21E7"/>
    <w:rsid w:val="008C744B"/>
    <w:rsid w:val="008D0082"/>
    <w:rsid w:val="008D0EF0"/>
    <w:rsid w:val="008D472C"/>
    <w:rsid w:val="008D6F45"/>
    <w:rsid w:val="008E22D5"/>
    <w:rsid w:val="008E3043"/>
    <w:rsid w:val="008E4F5E"/>
    <w:rsid w:val="008E53A7"/>
    <w:rsid w:val="008F50A7"/>
    <w:rsid w:val="008F5BA0"/>
    <w:rsid w:val="009038E0"/>
    <w:rsid w:val="009065F2"/>
    <w:rsid w:val="009104A5"/>
    <w:rsid w:val="00911768"/>
    <w:rsid w:val="009156B5"/>
    <w:rsid w:val="00921345"/>
    <w:rsid w:val="00921FC4"/>
    <w:rsid w:val="0092407C"/>
    <w:rsid w:val="0092613F"/>
    <w:rsid w:val="009309D8"/>
    <w:rsid w:val="00931D70"/>
    <w:rsid w:val="00932760"/>
    <w:rsid w:val="009340C0"/>
    <w:rsid w:val="009367B7"/>
    <w:rsid w:val="00937428"/>
    <w:rsid w:val="00937754"/>
    <w:rsid w:val="00941CF0"/>
    <w:rsid w:val="009427B6"/>
    <w:rsid w:val="009441A1"/>
    <w:rsid w:val="00950A7B"/>
    <w:rsid w:val="00954E10"/>
    <w:rsid w:val="00955123"/>
    <w:rsid w:val="009553AD"/>
    <w:rsid w:val="009567FF"/>
    <w:rsid w:val="00956F3C"/>
    <w:rsid w:val="00960B88"/>
    <w:rsid w:val="00964087"/>
    <w:rsid w:val="009653B7"/>
    <w:rsid w:val="00966BB5"/>
    <w:rsid w:val="009671DA"/>
    <w:rsid w:val="00967B5C"/>
    <w:rsid w:val="00967BB3"/>
    <w:rsid w:val="009702B1"/>
    <w:rsid w:val="009744DF"/>
    <w:rsid w:val="009830E1"/>
    <w:rsid w:val="009834E1"/>
    <w:rsid w:val="00986291"/>
    <w:rsid w:val="00990248"/>
    <w:rsid w:val="0099225D"/>
    <w:rsid w:val="00993395"/>
    <w:rsid w:val="00993CA4"/>
    <w:rsid w:val="009945B3"/>
    <w:rsid w:val="009A0EA7"/>
    <w:rsid w:val="009A2030"/>
    <w:rsid w:val="009A2DE4"/>
    <w:rsid w:val="009A4C71"/>
    <w:rsid w:val="009A5FD4"/>
    <w:rsid w:val="009B193B"/>
    <w:rsid w:val="009B23A1"/>
    <w:rsid w:val="009B7812"/>
    <w:rsid w:val="009B79B4"/>
    <w:rsid w:val="009C1C20"/>
    <w:rsid w:val="009D0D8A"/>
    <w:rsid w:val="009D1CFE"/>
    <w:rsid w:val="009D5737"/>
    <w:rsid w:val="009F01CF"/>
    <w:rsid w:val="009F2E00"/>
    <w:rsid w:val="009F3D84"/>
    <w:rsid w:val="009F44A7"/>
    <w:rsid w:val="00A026F1"/>
    <w:rsid w:val="00A037D4"/>
    <w:rsid w:val="00A0722F"/>
    <w:rsid w:val="00A07839"/>
    <w:rsid w:val="00A13874"/>
    <w:rsid w:val="00A1599A"/>
    <w:rsid w:val="00A20C70"/>
    <w:rsid w:val="00A212CD"/>
    <w:rsid w:val="00A21307"/>
    <w:rsid w:val="00A23103"/>
    <w:rsid w:val="00A23EDD"/>
    <w:rsid w:val="00A247A4"/>
    <w:rsid w:val="00A27017"/>
    <w:rsid w:val="00A27CEF"/>
    <w:rsid w:val="00A313A3"/>
    <w:rsid w:val="00A35FC1"/>
    <w:rsid w:val="00A36101"/>
    <w:rsid w:val="00A41716"/>
    <w:rsid w:val="00A45C85"/>
    <w:rsid w:val="00A46D71"/>
    <w:rsid w:val="00A47F94"/>
    <w:rsid w:val="00A51458"/>
    <w:rsid w:val="00A55037"/>
    <w:rsid w:val="00A57C69"/>
    <w:rsid w:val="00A61413"/>
    <w:rsid w:val="00A61A09"/>
    <w:rsid w:val="00A67A98"/>
    <w:rsid w:val="00A72546"/>
    <w:rsid w:val="00A82570"/>
    <w:rsid w:val="00A83595"/>
    <w:rsid w:val="00A84372"/>
    <w:rsid w:val="00A85C96"/>
    <w:rsid w:val="00A93403"/>
    <w:rsid w:val="00A946E4"/>
    <w:rsid w:val="00AA0B5B"/>
    <w:rsid w:val="00AA4550"/>
    <w:rsid w:val="00AA61F7"/>
    <w:rsid w:val="00AB06AC"/>
    <w:rsid w:val="00AB1DC0"/>
    <w:rsid w:val="00AB3D8E"/>
    <w:rsid w:val="00AB5A80"/>
    <w:rsid w:val="00AC5970"/>
    <w:rsid w:val="00AC5CEE"/>
    <w:rsid w:val="00AD351D"/>
    <w:rsid w:val="00AE152E"/>
    <w:rsid w:val="00AE781C"/>
    <w:rsid w:val="00AF365E"/>
    <w:rsid w:val="00AF70CD"/>
    <w:rsid w:val="00AF7C93"/>
    <w:rsid w:val="00B00D90"/>
    <w:rsid w:val="00B01505"/>
    <w:rsid w:val="00B02172"/>
    <w:rsid w:val="00B02FB3"/>
    <w:rsid w:val="00B0576A"/>
    <w:rsid w:val="00B0592E"/>
    <w:rsid w:val="00B06FA1"/>
    <w:rsid w:val="00B102E2"/>
    <w:rsid w:val="00B113B8"/>
    <w:rsid w:val="00B1317E"/>
    <w:rsid w:val="00B14C20"/>
    <w:rsid w:val="00B176D6"/>
    <w:rsid w:val="00B228B8"/>
    <w:rsid w:val="00B240C4"/>
    <w:rsid w:val="00B26078"/>
    <w:rsid w:val="00B27291"/>
    <w:rsid w:val="00B354F6"/>
    <w:rsid w:val="00B37336"/>
    <w:rsid w:val="00B41D8F"/>
    <w:rsid w:val="00B43594"/>
    <w:rsid w:val="00B43E6C"/>
    <w:rsid w:val="00B44AF7"/>
    <w:rsid w:val="00B44DE7"/>
    <w:rsid w:val="00B5303E"/>
    <w:rsid w:val="00B562F0"/>
    <w:rsid w:val="00B564F5"/>
    <w:rsid w:val="00B56819"/>
    <w:rsid w:val="00B5705C"/>
    <w:rsid w:val="00B64A1B"/>
    <w:rsid w:val="00B65788"/>
    <w:rsid w:val="00B70644"/>
    <w:rsid w:val="00B7292A"/>
    <w:rsid w:val="00B74C07"/>
    <w:rsid w:val="00B76833"/>
    <w:rsid w:val="00B773E3"/>
    <w:rsid w:val="00B77B87"/>
    <w:rsid w:val="00B82282"/>
    <w:rsid w:val="00B84A3B"/>
    <w:rsid w:val="00B84E9D"/>
    <w:rsid w:val="00B8512F"/>
    <w:rsid w:val="00B85E4A"/>
    <w:rsid w:val="00B87E44"/>
    <w:rsid w:val="00B942EA"/>
    <w:rsid w:val="00B94584"/>
    <w:rsid w:val="00B97231"/>
    <w:rsid w:val="00BA00A1"/>
    <w:rsid w:val="00BA5ABA"/>
    <w:rsid w:val="00BA6301"/>
    <w:rsid w:val="00BB005D"/>
    <w:rsid w:val="00BB167D"/>
    <w:rsid w:val="00BB25CE"/>
    <w:rsid w:val="00BB3453"/>
    <w:rsid w:val="00BB4004"/>
    <w:rsid w:val="00BB5F5C"/>
    <w:rsid w:val="00BB627E"/>
    <w:rsid w:val="00BB62F0"/>
    <w:rsid w:val="00BC17DC"/>
    <w:rsid w:val="00BC1DED"/>
    <w:rsid w:val="00BC4A3F"/>
    <w:rsid w:val="00BC6553"/>
    <w:rsid w:val="00BC685A"/>
    <w:rsid w:val="00BC6A72"/>
    <w:rsid w:val="00BD09F5"/>
    <w:rsid w:val="00BD4568"/>
    <w:rsid w:val="00BD4F45"/>
    <w:rsid w:val="00BD5FE9"/>
    <w:rsid w:val="00BD76EB"/>
    <w:rsid w:val="00BD7757"/>
    <w:rsid w:val="00BE0BC7"/>
    <w:rsid w:val="00BE1186"/>
    <w:rsid w:val="00BE4A76"/>
    <w:rsid w:val="00BE5CE9"/>
    <w:rsid w:val="00BF05CA"/>
    <w:rsid w:val="00BF0AB4"/>
    <w:rsid w:val="00BF0C41"/>
    <w:rsid w:val="00BF1B03"/>
    <w:rsid w:val="00BF3D40"/>
    <w:rsid w:val="00BF54BF"/>
    <w:rsid w:val="00BF5721"/>
    <w:rsid w:val="00BF5DDA"/>
    <w:rsid w:val="00BF671B"/>
    <w:rsid w:val="00C023A6"/>
    <w:rsid w:val="00C03F72"/>
    <w:rsid w:val="00C0657E"/>
    <w:rsid w:val="00C10D31"/>
    <w:rsid w:val="00C110E4"/>
    <w:rsid w:val="00C11AB0"/>
    <w:rsid w:val="00C12418"/>
    <w:rsid w:val="00C124C3"/>
    <w:rsid w:val="00C164D1"/>
    <w:rsid w:val="00C17440"/>
    <w:rsid w:val="00C20DEC"/>
    <w:rsid w:val="00C24228"/>
    <w:rsid w:val="00C270CC"/>
    <w:rsid w:val="00C304E7"/>
    <w:rsid w:val="00C3101A"/>
    <w:rsid w:val="00C317C9"/>
    <w:rsid w:val="00C31AAC"/>
    <w:rsid w:val="00C31D7D"/>
    <w:rsid w:val="00C41F0C"/>
    <w:rsid w:val="00C448A1"/>
    <w:rsid w:val="00C45D70"/>
    <w:rsid w:val="00C46684"/>
    <w:rsid w:val="00C47608"/>
    <w:rsid w:val="00C50DAB"/>
    <w:rsid w:val="00C542C3"/>
    <w:rsid w:val="00C54DAD"/>
    <w:rsid w:val="00C560D0"/>
    <w:rsid w:val="00C575AC"/>
    <w:rsid w:val="00C6117A"/>
    <w:rsid w:val="00C72420"/>
    <w:rsid w:val="00C74055"/>
    <w:rsid w:val="00C77AA8"/>
    <w:rsid w:val="00C810CA"/>
    <w:rsid w:val="00C872C8"/>
    <w:rsid w:val="00C910C9"/>
    <w:rsid w:val="00C91270"/>
    <w:rsid w:val="00C91689"/>
    <w:rsid w:val="00C97548"/>
    <w:rsid w:val="00CA267F"/>
    <w:rsid w:val="00CA3BD0"/>
    <w:rsid w:val="00CA5317"/>
    <w:rsid w:val="00CB22C1"/>
    <w:rsid w:val="00CB2F87"/>
    <w:rsid w:val="00CB3453"/>
    <w:rsid w:val="00CB5F95"/>
    <w:rsid w:val="00CC10D0"/>
    <w:rsid w:val="00CC293A"/>
    <w:rsid w:val="00CC329B"/>
    <w:rsid w:val="00CC3B57"/>
    <w:rsid w:val="00CC5BF8"/>
    <w:rsid w:val="00CC6DAB"/>
    <w:rsid w:val="00CC6DE2"/>
    <w:rsid w:val="00CD1D36"/>
    <w:rsid w:val="00CE4A70"/>
    <w:rsid w:val="00CE4F82"/>
    <w:rsid w:val="00CE5866"/>
    <w:rsid w:val="00CF1573"/>
    <w:rsid w:val="00CF28FF"/>
    <w:rsid w:val="00CF2924"/>
    <w:rsid w:val="00CF2A8F"/>
    <w:rsid w:val="00CF470F"/>
    <w:rsid w:val="00CF55E1"/>
    <w:rsid w:val="00CF76D0"/>
    <w:rsid w:val="00D01AC8"/>
    <w:rsid w:val="00D01ED3"/>
    <w:rsid w:val="00D0639E"/>
    <w:rsid w:val="00D0717F"/>
    <w:rsid w:val="00D077BA"/>
    <w:rsid w:val="00D139C6"/>
    <w:rsid w:val="00D1506F"/>
    <w:rsid w:val="00D17099"/>
    <w:rsid w:val="00D17F5B"/>
    <w:rsid w:val="00D20E1C"/>
    <w:rsid w:val="00D25E52"/>
    <w:rsid w:val="00D32FA8"/>
    <w:rsid w:val="00D3450C"/>
    <w:rsid w:val="00D35D5C"/>
    <w:rsid w:val="00D36E51"/>
    <w:rsid w:val="00D375D1"/>
    <w:rsid w:val="00D40161"/>
    <w:rsid w:val="00D401D4"/>
    <w:rsid w:val="00D40286"/>
    <w:rsid w:val="00D432BF"/>
    <w:rsid w:val="00D5049E"/>
    <w:rsid w:val="00D52D57"/>
    <w:rsid w:val="00D53498"/>
    <w:rsid w:val="00D53E51"/>
    <w:rsid w:val="00D54531"/>
    <w:rsid w:val="00D5545E"/>
    <w:rsid w:val="00D641BE"/>
    <w:rsid w:val="00D64D00"/>
    <w:rsid w:val="00D66D1D"/>
    <w:rsid w:val="00D75362"/>
    <w:rsid w:val="00D762A1"/>
    <w:rsid w:val="00D834FD"/>
    <w:rsid w:val="00D91B50"/>
    <w:rsid w:val="00D91CAA"/>
    <w:rsid w:val="00D923F7"/>
    <w:rsid w:val="00D949AA"/>
    <w:rsid w:val="00D94B6F"/>
    <w:rsid w:val="00D96263"/>
    <w:rsid w:val="00DA3FD6"/>
    <w:rsid w:val="00DA45CA"/>
    <w:rsid w:val="00DB12B5"/>
    <w:rsid w:val="00DB56AD"/>
    <w:rsid w:val="00DB591F"/>
    <w:rsid w:val="00DB71EB"/>
    <w:rsid w:val="00DC4F0F"/>
    <w:rsid w:val="00DC673C"/>
    <w:rsid w:val="00DD10A3"/>
    <w:rsid w:val="00DD10DB"/>
    <w:rsid w:val="00DD1EDB"/>
    <w:rsid w:val="00DD2B98"/>
    <w:rsid w:val="00DD54D2"/>
    <w:rsid w:val="00DD747A"/>
    <w:rsid w:val="00DD7CAC"/>
    <w:rsid w:val="00DE6E09"/>
    <w:rsid w:val="00DF2CE4"/>
    <w:rsid w:val="00DF36E2"/>
    <w:rsid w:val="00DF4797"/>
    <w:rsid w:val="00DF74E6"/>
    <w:rsid w:val="00E00280"/>
    <w:rsid w:val="00E02D39"/>
    <w:rsid w:val="00E02F4F"/>
    <w:rsid w:val="00E05F43"/>
    <w:rsid w:val="00E07757"/>
    <w:rsid w:val="00E10DA8"/>
    <w:rsid w:val="00E114FE"/>
    <w:rsid w:val="00E11764"/>
    <w:rsid w:val="00E125FD"/>
    <w:rsid w:val="00E13BFF"/>
    <w:rsid w:val="00E14FE9"/>
    <w:rsid w:val="00E171EE"/>
    <w:rsid w:val="00E202A1"/>
    <w:rsid w:val="00E20360"/>
    <w:rsid w:val="00E25EBD"/>
    <w:rsid w:val="00E33EAC"/>
    <w:rsid w:val="00E35D9D"/>
    <w:rsid w:val="00E44002"/>
    <w:rsid w:val="00E443EE"/>
    <w:rsid w:val="00E458EC"/>
    <w:rsid w:val="00E46B91"/>
    <w:rsid w:val="00E47F71"/>
    <w:rsid w:val="00E47FC6"/>
    <w:rsid w:val="00E53177"/>
    <w:rsid w:val="00E53624"/>
    <w:rsid w:val="00E56795"/>
    <w:rsid w:val="00E57143"/>
    <w:rsid w:val="00E61442"/>
    <w:rsid w:val="00E61752"/>
    <w:rsid w:val="00E63BA0"/>
    <w:rsid w:val="00E70203"/>
    <w:rsid w:val="00E757A3"/>
    <w:rsid w:val="00E83570"/>
    <w:rsid w:val="00E84FF0"/>
    <w:rsid w:val="00E864C5"/>
    <w:rsid w:val="00E87C38"/>
    <w:rsid w:val="00E91209"/>
    <w:rsid w:val="00E91C60"/>
    <w:rsid w:val="00E9294C"/>
    <w:rsid w:val="00E977AF"/>
    <w:rsid w:val="00EA0704"/>
    <w:rsid w:val="00EA1A4B"/>
    <w:rsid w:val="00EA1B8B"/>
    <w:rsid w:val="00EA4E5F"/>
    <w:rsid w:val="00EA5370"/>
    <w:rsid w:val="00EA66D2"/>
    <w:rsid w:val="00EB21D6"/>
    <w:rsid w:val="00EB5F19"/>
    <w:rsid w:val="00EB7BF7"/>
    <w:rsid w:val="00EC1FBE"/>
    <w:rsid w:val="00EC2393"/>
    <w:rsid w:val="00EC4A87"/>
    <w:rsid w:val="00ED2704"/>
    <w:rsid w:val="00ED7C5B"/>
    <w:rsid w:val="00EE070F"/>
    <w:rsid w:val="00EE3ACD"/>
    <w:rsid w:val="00EE5F92"/>
    <w:rsid w:val="00EE7A70"/>
    <w:rsid w:val="00EF17F8"/>
    <w:rsid w:val="00EF40B2"/>
    <w:rsid w:val="00EF4C82"/>
    <w:rsid w:val="00EF72C5"/>
    <w:rsid w:val="00EF7332"/>
    <w:rsid w:val="00EF7E54"/>
    <w:rsid w:val="00F00298"/>
    <w:rsid w:val="00F01948"/>
    <w:rsid w:val="00F04B8A"/>
    <w:rsid w:val="00F10668"/>
    <w:rsid w:val="00F10821"/>
    <w:rsid w:val="00F11F23"/>
    <w:rsid w:val="00F140C9"/>
    <w:rsid w:val="00F14856"/>
    <w:rsid w:val="00F14B57"/>
    <w:rsid w:val="00F17962"/>
    <w:rsid w:val="00F17B40"/>
    <w:rsid w:val="00F20DBA"/>
    <w:rsid w:val="00F21350"/>
    <w:rsid w:val="00F216C2"/>
    <w:rsid w:val="00F22BDB"/>
    <w:rsid w:val="00F23DFB"/>
    <w:rsid w:val="00F24FE3"/>
    <w:rsid w:val="00F25042"/>
    <w:rsid w:val="00F3148B"/>
    <w:rsid w:val="00F427A3"/>
    <w:rsid w:val="00F44B67"/>
    <w:rsid w:val="00F5700B"/>
    <w:rsid w:val="00F604B8"/>
    <w:rsid w:val="00F62CBC"/>
    <w:rsid w:val="00F67517"/>
    <w:rsid w:val="00F7741C"/>
    <w:rsid w:val="00F779B9"/>
    <w:rsid w:val="00F8379C"/>
    <w:rsid w:val="00F94DFB"/>
    <w:rsid w:val="00F959B7"/>
    <w:rsid w:val="00F970AA"/>
    <w:rsid w:val="00FA55B2"/>
    <w:rsid w:val="00FB272B"/>
    <w:rsid w:val="00FB30DE"/>
    <w:rsid w:val="00FB39C2"/>
    <w:rsid w:val="00FB429E"/>
    <w:rsid w:val="00FB5582"/>
    <w:rsid w:val="00FB5CEE"/>
    <w:rsid w:val="00FB6E28"/>
    <w:rsid w:val="00FC2993"/>
    <w:rsid w:val="00FC51A1"/>
    <w:rsid w:val="00FC56F5"/>
    <w:rsid w:val="00FC5AB8"/>
    <w:rsid w:val="00FC6E8E"/>
    <w:rsid w:val="00FC7C43"/>
    <w:rsid w:val="00FD1E4A"/>
    <w:rsid w:val="00FD2592"/>
    <w:rsid w:val="00FD4093"/>
    <w:rsid w:val="00FD5199"/>
    <w:rsid w:val="00FD5D80"/>
    <w:rsid w:val="00FD6997"/>
    <w:rsid w:val="00FD6B44"/>
    <w:rsid w:val="00FD79F6"/>
    <w:rsid w:val="00FD7FB9"/>
    <w:rsid w:val="00FE0E2A"/>
    <w:rsid w:val="00FE45E9"/>
    <w:rsid w:val="00FF1459"/>
    <w:rsid w:val="00FF3658"/>
    <w:rsid w:val="00FF6F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A355B"/>
  <w15:docId w15:val="{AC0352AE-7A3D-4079-9036-67EDDD8F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74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3C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3CE1"/>
  </w:style>
  <w:style w:type="paragraph" w:styleId="a5">
    <w:name w:val="footer"/>
    <w:basedOn w:val="a"/>
    <w:link w:val="a6"/>
    <w:uiPriority w:val="99"/>
    <w:unhideWhenUsed/>
    <w:rsid w:val="002C3C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C3CE1"/>
  </w:style>
  <w:style w:type="paragraph" w:styleId="a7">
    <w:name w:val="List Paragraph"/>
    <w:basedOn w:val="a"/>
    <w:link w:val="a8"/>
    <w:uiPriority w:val="99"/>
    <w:qFormat/>
    <w:rsid w:val="00786E3D"/>
    <w:pPr>
      <w:ind w:left="720"/>
      <w:contextualSpacing/>
    </w:pPr>
  </w:style>
  <w:style w:type="paragraph" w:styleId="a9">
    <w:name w:val="Balloon Text"/>
    <w:basedOn w:val="a"/>
    <w:link w:val="aa"/>
    <w:uiPriority w:val="99"/>
    <w:semiHidden/>
    <w:unhideWhenUsed/>
    <w:rsid w:val="00D01AC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01AC8"/>
    <w:rPr>
      <w:rFonts w:ascii="Tahoma" w:hAnsi="Tahoma" w:cs="Tahoma"/>
      <w:sz w:val="16"/>
      <w:szCs w:val="16"/>
    </w:rPr>
  </w:style>
  <w:style w:type="paragraph" w:styleId="ab">
    <w:name w:val="No Spacing"/>
    <w:uiPriority w:val="1"/>
    <w:qFormat/>
    <w:rsid w:val="006D375C"/>
    <w:pPr>
      <w:spacing w:after="0" w:line="240" w:lineRule="auto"/>
    </w:pPr>
  </w:style>
  <w:style w:type="character" w:customStyle="1" w:styleId="a8">
    <w:name w:val="Абзац списка Знак"/>
    <w:link w:val="a7"/>
    <w:uiPriority w:val="99"/>
    <w:locked/>
    <w:rsid w:val="008C0EEA"/>
  </w:style>
  <w:style w:type="paragraph" w:styleId="ac">
    <w:name w:val="Normal (Web)"/>
    <w:basedOn w:val="a"/>
    <w:link w:val="ad"/>
    <w:uiPriority w:val="99"/>
    <w:rsid w:val="00AA61F7"/>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d">
    <w:name w:val="Обычный (Интернет) Знак"/>
    <w:link w:val="ac"/>
    <w:uiPriority w:val="99"/>
    <w:locked/>
    <w:rsid w:val="00AA61F7"/>
    <w:rPr>
      <w:rFonts w:ascii="Arial Unicode MS" w:eastAsia="Arial Unicode MS" w:hAnsi="Arial Unicode MS" w:cs="Arial Unicode MS"/>
      <w:sz w:val="24"/>
      <w:szCs w:val="24"/>
      <w:lang w:eastAsia="ru-RU"/>
    </w:rPr>
  </w:style>
  <w:style w:type="paragraph" w:customStyle="1" w:styleId="Default">
    <w:name w:val="Default"/>
    <w:rsid w:val="0018325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e">
    <w:name w:val="Table Grid"/>
    <w:basedOn w:val="a1"/>
    <w:uiPriority w:val="59"/>
    <w:rsid w:val="00BD7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EDCBF-DDD9-4F32-9520-278816F2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1907</Words>
  <Characters>10874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11</cp:revision>
  <cp:lastPrinted>2022-06-20T10:47:00Z</cp:lastPrinted>
  <dcterms:created xsi:type="dcterms:W3CDTF">2018-10-13T15:41:00Z</dcterms:created>
  <dcterms:modified xsi:type="dcterms:W3CDTF">2022-10-25T05:45:00Z</dcterms:modified>
</cp:coreProperties>
</file>